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DF" w:rsidRPr="00906CB4" w:rsidRDefault="00A277E0">
      <w:pPr>
        <w:jc w:val="center"/>
        <w:rPr>
          <w:b/>
        </w:rPr>
      </w:pPr>
      <w:r w:rsidRPr="00906CB4">
        <w:rPr>
          <w:b/>
        </w:rPr>
        <w:t>RESOLUTION 201</w:t>
      </w:r>
      <w:r w:rsidR="00F80350">
        <w:rPr>
          <w:b/>
        </w:rPr>
        <w:t>7</w:t>
      </w:r>
      <w:r w:rsidR="00B717DF" w:rsidRPr="00906CB4">
        <w:rPr>
          <w:b/>
        </w:rPr>
        <w:t>-____</w:t>
      </w:r>
    </w:p>
    <w:p w:rsidR="00E51BBD" w:rsidRDefault="00E51BBD" w:rsidP="0009344A">
      <w:pPr>
        <w:spacing w:line="276" w:lineRule="auto"/>
        <w:jc w:val="center"/>
        <w:rPr>
          <w:b/>
          <w:bCs/>
        </w:rPr>
      </w:pPr>
      <w:r>
        <w:rPr>
          <w:b/>
          <w:bCs/>
        </w:rPr>
        <w:t xml:space="preserve">SEVENTH DAY ADVENTIST </w:t>
      </w:r>
      <w:r w:rsidR="00966501">
        <w:rPr>
          <w:b/>
          <w:bCs/>
        </w:rPr>
        <w:t>CHURCH</w:t>
      </w:r>
    </w:p>
    <w:p w:rsidR="0009344A" w:rsidRPr="00906CB4" w:rsidRDefault="00E51BBD" w:rsidP="0009344A">
      <w:pPr>
        <w:spacing w:line="276" w:lineRule="auto"/>
        <w:jc w:val="center"/>
        <w:rPr>
          <w:b/>
        </w:rPr>
      </w:pPr>
      <w:r>
        <w:rPr>
          <w:b/>
          <w:bCs/>
        </w:rPr>
        <w:t>PARKING</w:t>
      </w:r>
      <w:r w:rsidR="0009344A" w:rsidRPr="00906CB4">
        <w:rPr>
          <w:b/>
          <w:bCs/>
        </w:rPr>
        <w:t xml:space="preserve"> AGREEMENT</w:t>
      </w:r>
    </w:p>
    <w:p w:rsidR="00B717DF" w:rsidRPr="00906CB4" w:rsidRDefault="00B717DF">
      <w:pPr>
        <w:jc w:val="center"/>
        <w:rPr>
          <w:b/>
        </w:rPr>
      </w:pPr>
    </w:p>
    <w:p w:rsidR="00B717DF" w:rsidRPr="00906CB4" w:rsidRDefault="00B717DF">
      <w:pPr>
        <w:pStyle w:val="BlockText"/>
        <w:rPr>
          <w:rFonts w:ascii="Times New Roman" w:hAnsi="Times New Roman"/>
        </w:rPr>
      </w:pPr>
      <w:r w:rsidRPr="00906CB4">
        <w:rPr>
          <w:rFonts w:ascii="Times New Roman" w:hAnsi="Times New Roman"/>
        </w:rPr>
        <w:t>A RESOLUTION OF THE CITY COUNCIL OF THE CITY OF PALM COAST, FLORIDA</w:t>
      </w:r>
      <w:r w:rsidR="00BB7B8B" w:rsidRPr="00906CB4">
        <w:rPr>
          <w:rFonts w:ascii="Times New Roman" w:hAnsi="Times New Roman"/>
        </w:rPr>
        <w:t>,</w:t>
      </w:r>
      <w:r w:rsidRPr="00906CB4">
        <w:rPr>
          <w:rFonts w:ascii="Times New Roman" w:hAnsi="Times New Roman"/>
        </w:rPr>
        <w:t xml:space="preserve"> APPROVING </w:t>
      </w:r>
      <w:r w:rsidR="00FE35EF">
        <w:rPr>
          <w:rFonts w:ascii="Times New Roman" w:hAnsi="Times New Roman"/>
        </w:rPr>
        <w:t>THE TERMS AND CONDITIONS OF A</w:t>
      </w:r>
      <w:r w:rsidRPr="00906CB4">
        <w:rPr>
          <w:rFonts w:ascii="Times New Roman" w:hAnsi="Times New Roman"/>
        </w:rPr>
        <w:t xml:space="preserve"> </w:t>
      </w:r>
      <w:r w:rsidR="00E51BBD">
        <w:rPr>
          <w:rFonts w:ascii="Times New Roman" w:hAnsi="Times New Roman"/>
        </w:rPr>
        <w:t xml:space="preserve">PARKING </w:t>
      </w:r>
      <w:r w:rsidR="00906CB4" w:rsidRPr="00906CB4">
        <w:rPr>
          <w:rFonts w:ascii="Times New Roman" w:hAnsi="Times New Roman"/>
        </w:rPr>
        <w:t>agreement</w:t>
      </w:r>
      <w:r w:rsidR="00966501">
        <w:rPr>
          <w:rFonts w:ascii="Times New Roman" w:hAnsi="Times New Roman"/>
        </w:rPr>
        <w:t xml:space="preserve"> </w:t>
      </w:r>
      <w:r w:rsidR="00FE35EF">
        <w:rPr>
          <w:rFonts w:ascii="Times New Roman" w:hAnsi="Times New Roman"/>
        </w:rPr>
        <w:t>with</w:t>
      </w:r>
      <w:r w:rsidR="00966501">
        <w:rPr>
          <w:rFonts w:ascii="Times New Roman" w:hAnsi="Times New Roman"/>
        </w:rPr>
        <w:t xml:space="preserve"> CROSS ACCESS AND PARKING EASEMENT</w:t>
      </w:r>
      <w:r w:rsidR="00E51BBD">
        <w:rPr>
          <w:rFonts w:ascii="Times New Roman" w:hAnsi="Times New Roman"/>
        </w:rPr>
        <w:t xml:space="preserve"> WITH SEVENTH DAY ADVENTIST</w:t>
      </w:r>
      <w:r w:rsidR="00966501">
        <w:rPr>
          <w:rFonts w:ascii="Times New Roman" w:hAnsi="Times New Roman"/>
        </w:rPr>
        <w:t xml:space="preserve"> church</w:t>
      </w:r>
      <w:r w:rsidRPr="00906CB4">
        <w:rPr>
          <w:rFonts w:ascii="Times New Roman" w:hAnsi="Times New Roman"/>
        </w:rPr>
        <w:t xml:space="preserve">; </w:t>
      </w:r>
      <w:r w:rsidR="00FE35EF">
        <w:rPr>
          <w:rFonts w:ascii="Times New Roman" w:hAnsi="Times New Roman"/>
        </w:rPr>
        <w:t xml:space="preserve">AUTHORIZING THE CITY MANAGER, DESIGNEE, TO EXECUTE THE NECESSARY DOCUMENTS; </w:t>
      </w:r>
      <w:r w:rsidR="0018579E" w:rsidRPr="00906CB4">
        <w:rPr>
          <w:rFonts w:ascii="Times New Roman" w:hAnsi="Times New Roman"/>
        </w:rPr>
        <w:t xml:space="preserve">providing for </w:t>
      </w:r>
      <w:r w:rsidRPr="00906CB4">
        <w:rPr>
          <w:rFonts w:ascii="Times New Roman" w:hAnsi="Times New Roman"/>
        </w:rPr>
        <w:t xml:space="preserve">PROVIDING FOR SEVERABILITY; </w:t>
      </w:r>
      <w:r w:rsidR="00FE35EF" w:rsidRPr="00906CB4">
        <w:rPr>
          <w:rFonts w:ascii="Times New Roman" w:hAnsi="Times New Roman"/>
        </w:rPr>
        <w:t xml:space="preserve">PROVIDING FOR CONFLICTS; </w:t>
      </w:r>
      <w:r w:rsidR="00FE35EF">
        <w:rPr>
          <w:rFonts w:ascii="Times New Roman" w:hAnsi="Times New Roman"/>
        </w:rPr>
        <w:t xml:space="preserve">PROVIDING FOR </w:t>
      </w:r>
      <w:r w:rsidR="00FE35EF" w:rsidRPr="00906CB4">
        <w:rPr>
          <w:rFonts w:ascii="Times New Roman" w:hAnsi="Times New Roman"/>
        </w:rPr>
        <w:t xml:space="preserve">IMPLEMENTING ACTIONS; </w:t>
      </w:r>
      <w:r w:rsidRPr="00906CB4">
        <w:rPr>
          <w:rFonts w:ascii="Times New Roman" w:hAnsi="Times New Roman"/>
        </w:rPr>
        <w:t>AND PROVIDING FOR AN EFFECTIVE DATE.</w:t>
      </w:r>
    </w:p>
    <w:p w:rsidR="00B717DF" w:rsidRPr="00906CB4" w:rsidRDefault="00B717DF">
      <w:pPr>
        <w:jc w:val="both"/>
        <w:rPr>
          <w:b/>
        </w:rPr>
      </w:pPr>
    </w:p>
    <w:p w:rsidR="00E51BBD" w:rsidRDefault="00906CB4" w:rsidP="00E51BBD">
      <w:pPr>
        <w:pStyle w:val="BodyTextFirstIndent"/>
        <w:spacing w:line="360" w:lineRule="auto"/>
        <w:ind w:firstLine="720"/>
        <w:jc w:val="both"/>
      </w:pPr>
      <w:r w:rsidRPr="00906CB4">
        <w:rPr>
          <w:b/>
        </w:rPr>
        <w:t>WHEREAS</w:t>
      </w:r>
      <w:r w:rsidRPr="00906CB4">
        <w:t xml:space="preserve">, the </w:t>
      </w:r>
      <w:r w:rsidR="00E51BBD">
        <w:t xml:space="preserve">City </w:t>
      </w:r>
      <w:r w:rsidRPr="00906CB4">
        <w:t xml:space="preserve">is the owner of </w:t>
      </w:r>
      <w:r w:rsidR="00E51BBD">
        <w:t xml:space="preserve">certain </w:t>
      </w:r>
      <w:r w:rsidR="00226A8B">
        <w:t xml:space="preserve">real </w:t>
      </w:r>
      <w:r w:rsidR="00E51BBD">
        <w:t>property</w:t>
      </w:r>
      <w:r w:rsidR="00312FF3">
        <w:t>,</w:t>
      </w:r>
      <w:r w:rsidR="00E51BBD">
        <w:t xml:space="preserve"> </w:t>
      </w:r>
      <w:r w:rsidR="00226A8B">
        <w:t>Parcel ID Number 07-11-31-7035-RPL03-0000</w:t>
      </w:r>
      <w:r w:rsidR="00966501">
        <w:t xml:space="preserve"> (the City’s property)</w:t>
      </w:r>
      <w:r w:rsidR="00312FF3">
        <w:t>,</w:t>
      </w:r>
      <w:r w:rsidR="00966501">
        <w:t> </w:t>
      </w:r>
      <w:r w:rsidR="00E51BBD">
        <w:t xml:space="preserve">located </w:t>
      </w:r>
      <w:r w:rsidR="00226A8B">
        <w:t xml:space="preserve">behind and </w:t>
      </w:r>
      <w:r w:rsidR="00E51BBD">
        <w:t>adjacent to the Seventh Day Adventist Church</w:t>
      </w:r>
      <w:r w:rsidR="00966501">
        <w:t xml:space="preserve"> (the Church)</w:t>
      </w:r>
      <w:r w:rsidR="00E51BBD">
        <w:t xml:space="preserve"> property; and </w:t>
      </w:r>
    </w:p>
    <w:p w:rsidR="00E51BBD" w:rsidRDefault="00E51BBD" w:rsidP="00E51BBD">
      <w:pPr>
        <w:spacing w:line="360" w:lineRule="auto"/>
        <w:ind w:firstLine="720"/>
        <w:jc w:val="both"/>
        <w:rPr>
          <w:rFonts w:eastAsia="Calibri"/>
        </w:rPr>
      </w:pPr>
      <w:r w:rsidRPr="00A83430">
        <w:rPr>
          <w:rFonts w:eastAsia="Calibri"/>
          <w:b/>
        </w:rPr>
        <w:t>WHEREAS</w:t>
      </w:r>
      <w:r w:rsidRPr="00A83430">
        <w:rPr>
          <w:rFonts w:eastAsia="Calibri"/>
        </w:rPr>
        <w:t xml:space="preserve">, the </w:t>
      </w:r>
      <w:r w:rsidR="00966501">
        <w:rPr>
          <w:rFonts w:eastAsia="Calibri"/>
        </w:rPr>
        <w:t>Church requires</w:t>
      </w:r>
      <w:r w:rsidRPr="00A83430">
        <w:rPr>
          <w:rFonts w:eastAsia="Calibri"/>
        </w:rPr>
        <w:t xml:space="preserve"> addition</w:t>
      </w:r>
      <w:r w:rsidR="00966501">
        <w:rPr>
          <w:rFonts w:eastAsia="Calibri"/>
        </w:rPr>
        <w:t>al parking to serve its needs</w:t>
      </w:r>
      <w:r w:rsidRPr="00A83430">
        <w:rPr>
          <w:rFonts w:eastAsia="Calibri"/>
        </w:rPr>
        <w:t xml:space="preserve">, and has requested that the City allow them to construct </w:t>
      </w:r>
      <w:r w:rsidR="00966501">
        <w:rPr>
          <w:rFonts w:eastAsia="Calibri"/>
        </w:rPr>
        <w:t xml:space="preserve">an </w:t>
      </w:r>
      <w:r w:rsidRPr="00A83430">
        <w:rPr>
          <w:rFonts w:eastAsia="Calibri"/>
        </w:rPr>
        <w:t>additional parking</w:t>
      </w:r>
      <w:r w:rsidR="00966501">
        <w:rPr>
          <w:rFonts w:eastAsia="Calibri"/>
        </w:rPr>
        <w:t xml:space="preserve"> area</w:t>
      </w:r>
      <w:r w:rsidRPr="00A83430">
        <w:rPr>
          <w:rFonts w:eastAsia="Calibri"/>
        </w:rPr>
        <w:t xml:space="preserve"> on the City</w:t>
      </w:r>
      <w:r w:rsidR="00966501">
        <w:rPr>
          <w:rFonts w:eastAsia="Calibri"/>
        </w:rPr>
        <w:t>’s p</w:t>
      </w:r>
      <w:r w:rsidRPr="00A83430">
        <w:rPr>
          <w:rFonts w:eastAsia="Calibri"/>
        </w:rPr>
        <w:t>roperty</w:t>
      </w:r>
      <w:r w:rsidR="00966501">
        <w:rPr>
          <w:rFonts w:eastAsia="Calibri"/>
        </w:rPr>
        <w:t xml:space="preserve"> referred to above</w:t>
      </w:r>
      <w:r w:rsidRPr="00A83430">
        <w:rPr>
          <w:rFonts w:eastAsia="Calibri"/>
        </w:rPr>
        <w:t>; and</w:t>
      </w:r>
    </w:p>
    <w:p w:rsidR="00E51BBD" w:rsidRDefault="00E51BBD" w:rsidP="00E51BBD">
      <w:pPr>
        <w:spacing w:line="360" w:lineRule="auto"/>
        <w:ind w:firstLine="720"/>
        <w:jc w:val="both"/>
        <w:rPr>
          <w:rFonts w:eastAsia="Calibri"/>
        </w:rPr>
      </w:pPr>
      <w:r w:rsidRPr="00A83430">
        <w:rPr>
          <w:rFonts w:eastAsia="Calibri"/>
          <w:b/>
        </w:rPr>
        <w:t>WHEREAS</w:t>
      </w:r>
      <w:r w:rsidRPr="00A83430">
        <w:rPr>
          <w:rFonts w:eastAsia="Calibri"/>
        </w:rPr>
        <w:t>, at some indeterminate point in the futur</w:t>
      </w:r>
      <w:r w:rsidR="00966501">
        <w:rPr>
          <w:rFonts w:eastAsia="Calibri"/>
        </w:rPr>
        <w:t>e, the City intends to develop a City p</w:t>
      </w:r>
      <w:r w:rsidRPr="00A83430">
        <w:rPr>
          <w:rFonts w:eastAsia="Calibri"/>
        </w:rPr>
        <w:t>ark</w:t>
      </w:r>
      <w:r w:rsidR="00966501">
        <w:rPr>
          <w:rFonts w:eastAsia="Calibri"/>
        </w:rPr>
        <w:t>/recreational f</w:t>
      </w:r>
      <w:r>
        <w:rPr>
          <w:rFonts w:eastAsia="Calibri"/>
        </w:rPr>
        <w:t>acility</w:t>
      </w:r>
      <w:r w:rsidR="00966501">
        <w:rPr>
          <w:rFonts w:eastAsia="Calibri"/>
        </w:rPr>
        <w:t xml:space="preserve"> in that area</w:t>
      </w:r>
      <w:r w:rsidRPr="00A83430">
        <w:rPr>
          <w:rFonts w:eastAsia="Calibri"/>
        </w:rPr>
        <w:t>; and</w:t>
      </w:r>
    </w:p>
    <w:p w:rsidR="00966501" w:rsidRDefault="00E51BBD" w:rsidP="00E51BBD">
      <w:pPr>
        <w:spacing w:line="360" w:lineRule="auto"/>
        <w:ind w:firstLine="720"/>
        <w:jc w:val="both"/>
        <w:rPr>
          <w:rFonts w:eastAsia="Calibri"/>
        </w:rPr>
      </w:pPr>
      <w:r w:rsidRPr="00A83430">
        <w:rPr>
          <w:rFonts w:eastAsia="Calibri"/>
          <w:b/>
        </w:rPr>
        <w:t>WHEREAS,</w:t>
      </w:r>
      <w:r w:rsidRPr="00A83430">
        <w:rPr>
          <w:rFonts w:eastAsia="Calibri"/>
        </w:rPr>
        <w:t xml:space="preserve"> the City </w:t>
      </w:r>
      <w:r>
        <w:rPr>
          <w:rFonts w:eastAsia="Calibri"/>
        </w:rPr>
        <w:t xml:space="preserve">has agreed to </w:t>
      </w:r>
      <w:r w:rsidRPr="00A83430">
        <w:rPr>
          <w:rFonts w:eastAsia="Calibri"/>
        </w:rPr>
        <w:t xml:space="preserve">grant </w:t>
      </w:r>
      <w:r>
        <w:rPr>
          <w:rFonts w:eastAsia="Calibri"/>
        </w:rPr>
        <w:t xml:space="preserve">the </w:t>
      </w:r>
      <w:r w:rsidRPr="00A83430">
        <w:rPr>
          <w:rFonts w:eastAsia="Calibri"/>
        </w:rPr>
        <w:t xml:space="preserve">Church a permanent </w:t>
      </w:r>
      <w:r w:rsidR="00966501">
        <w:rPr>
          <w:rFonts w:eastAsia="Calibri"/>
        </w:rPr>
        <w:t>non-exclusive c</w:t>
      </w:r>
      <w:r>
        <w:rPr>
          <w:rFonts w:eastAsia="Calibri"/>
        </w:rPr>
        <w:t>ross</w:t>
      </w:r>
      <w:r w:rsidRPr="00A83430">
        <w:rPr>
          <w:rFonts w:eastAsia="Calibri"/>
        </w:rPr>
        <w:t xml:space="preserve"> </w:t>
      </w:r>
      <w:r w:rsidR="00966501">
        <w:rPr>
          <w:rFonts w:eastAsia="Calibri"/>
        </w:rPr>
        <w:t>access and p</w:t>
      </w:r>
      <w:r w:rsidRPr="00A83430">
        <w:rPr>
          <w:rFonts w:eastAsia="Calibri"/>
        </w:rPr>
        <w:t xml:space="preserve">arking </w:t>
      </w:r>
      <w:r w:rsidR="00966501">
        <w:rPr>
          <w:rFonts w:eastAsia="Calibri"/>
        </w:rPr>
        <w:t>easement on the City’s p</w:t>
      </w:r>
      <w:r w:rsidRPr="00A83430">
        <w:rPr>
          <w:rFonts w:eastAsia="Calibri"/>
        </w:rPr>
        <w:t>roperty</w:t>
      </w:r>
      <w:r>
        <w:rPr>
          <w:rFonts w:eastAsia="Calibri"/>
        </w:rPr>
        <w:t xml:space="preserve"> in exchange for the Church constructing a parking lot and other amenities on the City</w:t>
      </w:r>
      <w:r w:rsidR="00966501">
        <w:rPr>
          <w:rFonts w:eastAsia="Calibri"/>
        </w:rPr>
        <w:t>’s p</w:t>
      </w:r>
      <w:r>
        <w:rPr>
          <w:rFonts w:eastAsia="Calibri"/>
        </w:rPr>
        <w:t>roperty</w:t>
      </w:r>
      <w:r w:rsidR="00966501">
        <w:rPr>
          <w:rFonts w:eastAsia="Calibri"/>
        </w:rPr>
        <w:t>;</w:t>
      </w:r>
    </w:p>
    <w:p w:rsidR="00E51BBD" w:rsidRDefault="00966501" w:rsidP="00E51BBD">
      <w:pPr>
        <w:spacing w:line="360" w:lineRule="auto"/>
        <w:ind w:firstLine="720"/>
        <w:jc w:val="both"/>
        <w:rPr>
          <w:rFonts w:eastAsia="Calibri"/>
        </w:rPr>
      </w:pPr>
      <w:r>
        <w:rPr>
          <w:rFonts w:eastAsia="Calibri"/>
          <w:b/>
        </w:rPr>
        <w:t>WHEREAS,</w:t>
      </w:r>
      <w:r>
        <w:rPr>
          <w:rFonts w:eastAsia="Calibri"/>
        </w:rPr>
        <w:t xml:space="preserve"> t</w:t>
      </w:r>
      <w:r w:rsidR="00E51BBD" w:rsidRPr="00A83430">
        <w:rPr>
          <w:rFonts w:eastAsia="Calibri"/>
        </w:rPr>
        <w:t>he City finds a shared parking lot would be advantageous to the C</w:t>
      </w:r>
      <w:r>
        <w:rPr>
          <w:rFonts w:eastAsia="Calibri"/>
        </w:rPr>
        <w:t>ity to provide parking for the future park s</w:t>
      </w:r>
      <w:r w:rsidR="00E51BBD" w:rsidRPr="00A83430">
        <w:rPr>
          <w:rFonts w:eastAsia="Calibri"/>
        </w:rPr>
        <w:t>ite</w:t>
      </w:r>
      <w:r w:rsidR="00E51BBD">
        <w:rPr>
          <w:rFonts w:eastAsia="Calibri"/>
        </w:rPr>
        <w:t>.</w:t>
      </w:r>
    </w:p>
    <w:p w:rsidR="00B717DF" w:rsidRPr="00906CB4" w:rsidRDefault="00B717DF" w:rsidP="00FE35EF">
      <w:pPr>
        <w:pStyle w:val="BodyTextFirstIndent"/>
        <w:spacing w:before="120" w:line="276" w:lineRule="auto"/>
        <w:ind w:firstLine="720"/>
        <w:jc w:val="both"/>
        <w:rPr>
          <w:b/>
          <w:caps/>
        </w:rPr>
      </w:pPr>
      <w:r w:rsidRPr="00906CB4">
        <w:rPr>
          <w:b/>
          <w:caps/>
        </w:rPr>
        <w:t xml:space="preserve">NOW, THEREFORE, </w:t>
      </w:r>
      <w:r w:rsidR="00EA37AF">
        <w:rPr>
          <w:b/>
          <w:caps/>
        </w:rPr>
        <w:t>IT IS HEREBY</w:t>
      </w:r>
      <w:r w:rsidRPr="00906CB4">
        <w:rPr>
          <w:b/>
          <w:caps/>
        </w:rPr>
        <w:t xml:space="preserve"> RESOLVED by the City of Palm Coas</w:t>
      </w:r>
      <w:r w:rsidR="00EA37AF">
        <w:rPr>
          <w:b/>
          <w:caps/>
        </w:rPr>
        <w:t>t, Flagler County, Florida</w:t>
      </w:r>
      <w:r w:rsidRPr="00906CB4">
        <w:rPr>
          <w:b/>
          <w:caps/>
        </w:rPr>
        <w:t>:</w:t>
      </w:r>
    </w:p>
    <w:p w:rsidR="00B717DF" w:rsidRPr="00906CB4" w:rsidRDefault="00B717DF">
      <w:pPr>
        <w:ind w:firstLine="720"/>
        <w:jc w:val="both"/>
        <w:rPr>
          <w:b/>
          <w:caps/>
        </w:rPr>
      </w:pPr>
    </w:p>
    <w:p w:rsidR="00B717DF" w:rsidRDefault="00BB7B8B" w:rsidP="00E51BBD">
      <w:pPr>
        <w:spacing w:line="360" w:lineRule="auto"/>
        <w:ind w:firstLine="720"/>
        <w:jc w:val="both"/>
      </w:pPr>
      <w:r w:rsidRPr="00906CB4">
        <w:rPr>
          <w:b/>
          <w:u w:val="single"/>
        </w:rPr>
        <w:t xml:space="preserve">SECTION 1. </w:t>
      </w:r>
      <w:r w:rsidR="00B717DF" w:rsidRPr="00906CB4">
        <w:rPr>
          <w:b/>
          <w:u w:val="single"/>
        </w:rPr>
        <w:t xml:space="preserve">APPROVAL OF </w:t>
      </w:r>
      <w:r w:rsidR="00906CB4" w:rsidRPr="00906CB4">
        <w:rPr>
          <w:b/>
          <w:u w:val="single"/>
        </w:rPr>
        <w:t>AGREEMENT</w:t>
      </w:r>
      <w:r w:rsidR="00B717DF" w:rsidRPr="00906CB4">
        <w:rPr>
          <w:b/>
          <w:u w:val="single"/>
        </w:rPr>
        <w:t>.</w:t>
      </w:r>
      <w:r w:rsidR="00B717DF" w:rsidRPr="00906CB4">
        <w:t xml:space="preserve">  The City Council </w:t>
      </w:r>
      <w:r w:rsidR="00906CB4" w:rsidRPr="00906CB4">
        <w:t xml:space="preserve">of the City of Palm Coast hereby approves the </w:t>
      </w:r>
      <w:r w:rsidR="00E51BBD">
        <w:t>Parking</w:t>
      </w:r>
      <w:r w:rsidR="00906CB4" w:rsidRPr="00906CB4">
        <w:t xml:space="preserve"> Agreement with </w:t>
      </w:r>
      <w:r w:rsidR="00E51BBD">
        <w:t>the Seventh Day Adventist Church</w:t>
      </w:r>
      <w:r w:rsidR="00906CB4" w:rsidRPr="00906CB4">
        <w:t>, as attached hereto and incorporated herein by reference as Exhibit “A.”</w:t>
      </w:r>
    </w:p>
    <w:p w:rsidR="00E51BBD" w:rsidRPr="00906CB4" w:rsidRDefault="00E51BBD" w:rsidP="00E51BBD">
      <w:pPr>
        <w:spacing w:line="360" w:lineRule="auto"/>
        <w:ind w:firstLine="720"/>
        <w:jc w:val="both"/>
      </w:pPr>
      <w:r w:rsidRPr="00E51BBD">
        <w:rPr>
          <w:b/>
          <w:u w:val="single"/>
        </w:rPr>
        <w:t>SECTION 2. GRANT</w:t>
      </w:r>
      <w:r w:rsidR="00FE35EF">
        <w:rPr>
          <w:b/>
          <w:u w:val="single"/>
        </w:rPr>
        <w:t>ING</w:t>
      </w:r>
      <w:r w:rsidRPr="00E51BBD">
        <w:rPr>
          <w:b/>
          <w:u w:val="single"/>
        </w:rPr>
        <w:t xml:space="preserve"> OF EASEMENTS.</w:t>
      </w:r>
      <w:r>
        <w:t xml:space="preserve"> </w:t>
      </w:r>
      <w:r w:rsidR="00966501">
        <w:t xml:space="preserve"> </w:t>
      </w:r>
      <w:r w:rsidRPr="00906CB4">
        <w:t>The City Council of the City of Palm Coast hereby</w:t>
      </w:r>
      <w:r>
        <w:t xml:space="preserve"> grants a Temporary Construction Easement and a Non-Exclusive Cross Access and Parking Easement to the Seventh Day Adventist Church as depicted in Exhibit “A.”</w:t>
      </w:r>
    </w:p>
    <w:p w:rsidR="00FE35EF" w:rsidRPr="002C3E77" w:rsidRDefault="00793B26" w:rsidP="00FE35EF">
      <w:pPr>
        <w:spacing w:before="120" w:after="120" w:line="360" w:lineRule="auto"/>
        <w:ind w:firstLine="720"/>
        <w:jc w:val="both"/>
      </w:pPr>
      <w:r>
        <w:rPr>
          <w:b/>
          <w:bCs/>
          <w:u w:val="single"/>
        </w:rPr>
        <w:lastRenderedPageBreak/>
        <w:t>SECTION 3</w:t>
      </w:r>
      <w:r w:rsidR="00FE35EF" w:rsidRPr="002C3E77">
        <w:rPr>
          <w:b/>
          <w:bCs/>
          <w:u w:val="single"/>
        </w:rPr>
        <w:t>. AUTHORIZATION TO EXECUTE.</w:t>
      </w:r>
      <w:r w:rsidR="00FE35EF" w:rsidRPr="002C3E77">
        <w:rPr>
          <w:b/>
          <w:bCs/>
        </w:rPr>
        <w:t xml:space="preserve">  </w:t>
      </w:r>
      <w:r w:rsidR="00FE35EF">
        <w:t>The City Manager, or designee,</w:t>
      </w:r>
      <w:r w:rsidR="00FE35EF" w:rsidRPr="002C3E77">
        <w:t xml:space="preserve"> is hereby authorized to execute the </w:t>
      </w:r>
      <w:r w:rsidR="00FE35EF">
        <w:t>documents referred to herein.</w:t>
      </w:r>
    </w:p>
    <w:p w:rsidR="00FE35EF" w:rsidRPr="002C3E77" w:rsidRDefault="00793B26" w:rsidP="00FE35EF">
      <w:pPr>
        <w:spacing w:before="120" w:after="120" w:line="360" w:lineRule="auto"/>
        <w:ind w:firstLine="720"/>
        <w:jc w:val="both"/>
        <w:rPr>
          <w:caps/>
        </w:rPr>
      </w:pPr>
      <w:r>
        <w:rPr>
          <w:b/>
          <w:caps/>
          <w:u w:val="single"/>
        </w:rPr>
        <w:t>SECTION 4</w:t>
      </w:r>
      <w:r w:rsidR="00FE35EF" w:rsidRPr="002C3E77">
        <w:rPr>
          <w:b/>
          <w:caps/>
          <w:u w:val="single"/>
        </w:rPr>
        <w:t>. RECORDING OF EASEMENT</w:t>
      </w:r>
      <w:r w:rsidR="00FE35EF" w:rsidRPr="002C3E77">
        <w:rPr>
          <w:b/>
          <w:u w:val="single"/>
        </w:rPr>
        <w:t>.</w:t>
      </w:r>
      <w:r w:rsidR="00FE35EF" w:rsidRPr="002C3E77">
        <w:rPr>
          <w:b/>
        </w:rPr>
        <w:t xml:space="preserve"> </w:t>
      </w:r>
      <w:r w:rsidR="00FE35EF">
        <w:rPr>
          <w:b/>
        </w:rPr>
        <w:t xml:space="preserve"> </w:t>
      </w:r>
      <w:r>
        <w:t>Upon execution of the e</w:t>
      </w:r>
      <w:r w:rsidR="00FE35EF" w:rsidRPr="002C3E77">
        <w:t>asement</w:t>
      </w:r>
      <w:r>
        <w:t>s</w:t>
      </w:r>
      <w:r w:rsidR="00FE35EF" w:rsidRPr="002C3E77">
        <w:t>,</w:t>
      </w:r>
      <w:r>
        <w:rPr>
          <w:bCs/>
        </w:rPr>
        <w:t xml:space="preserve"> the Seventh Day Adventist Church will </w:t>
      </w:r>
      <w:r>
        <w:t>record them</w:t>
      </w:r>
      <w:r w:rsidR="00FE35EF" w:rsidRPr="002C3E77">
        <w:t xml:space="preserve"> </w:t>
      </w:r>
      <w:r>
        <w:t>with the Flagler County Clerk’s Office.</w:t>
      </w:r>
    </w:p>
    <w:p w:rsidR="00EA37AF" w:rsidRDefault="00793B26" w:rsidP="00F80350">
      <w:pPr>
        <w:spacing w:line="360" w:lineRule="auto"/>
        <w:ind w:firstLine="720"/>
        <w:jc w:val="both"/>
        <w:rPr>
          <w:bCs/>
        </w:rPr>
      </w:pPr>
      <w:r>
        <w:rPr>
          <w:b/>
          <w:caps/>
          <w:u w:val="single"/>
        </w:rPr>
        <w:t>SECTION 5</w:t>
      </w:r>
      <w:r w:rsidR="00B717DF" w:rsidRPr="00906CB4">
        <w:rPr>
          <w:b/>
          <w:caps/>
          <w:u w:val="single"/>
        </w:rPr>
        <w:t>. Severability.</w:t>
      </w:r>
      <w:r w:rsidR="00B717DF" w:rsidRPr="00906CB4">
        <w:t xml:space="preserve">  </w:t>
      </w:r>
      <w:r w:rsidR="00EA37AF">
        <w:rPr>
          <w:bCs/>
        </w:rPr>
        <w:t>It is hereby declared to be the intention of the City Council that the sections, paragraphs, sentences, clauses and phrases of this Resolution are severable, and if any phrase, clause, sentence, paragraph or section of this Resolution shall be declared unconstitutional by the valid judgment or decree of a court of competent jurisdiction, such unconstitutionality shall not affect any of the remaining phrases, clauses, sentences, paragraphs and sections of this Resolution.</w:t>
      </w:r>
    </w:p>
    <w:p w:rsidR="00B717DF" w:rsidRPr="00906CB4" w:rsidRDefault="00EE7D4A" w:rsidP="00F80350">
      <w:pPr>
        <w:spacing w:line="360" w:lineRule="auto"/>
        <w:ind w:firstLine="720"/>
        <w:jc w:val="both"/>
      </w:pPr>
      <w:r>
        <w:rPr>
          <w:b/>
          <w:caps/>
          <w:u w:val="single"/>
        </w:rPr>
        <w:t>SECTION 6</w:t>
      </w:r>
      <w:r w:rsidR="00B717DF" w:rsidRPr="00906CB4">
        <w:rPr>
          <w:b/>
          <w:caps/>
          <w:u w:val="single"/>
        </w:rPr>
        <w:t>. Conflicts.</w:t>
      </w:r>
      <w:r w:rsidR="00B717DF" w:rsidRPr="00906CB4">
        <w:t xml:space="preserve">  All resolutions or parts of resolutions in conflict with this Resolution are hereby repealed.</w:t>
      </w:r>
    </w:p>
    <w:p w:rsidR="00EE7D4A" w:rsidRPr="00906CB4" w:rsidRDefault="00EE7D4A" w:rsidP="00EE7D4A">
      <w:pPr>
        <w:spacing w:line="360" w:lineRule="auto"/>
        <w:ind w:firstLine="720"/>
        <w:jc w:val="both"/>
      </w:pPr>
      <w:r w:rsidRPr="00906CB4">
        <w:rPr>
          <w:b/>
          <w:bCs/>
          <w:caps/>
          <w:u w:val="single"/>
        </w:rPr>
        <w:t xml:space="preserve">Section </w:t>
      </w:r>
      <w:r>
        <w:rPr>
          <w:b/>
          <w:bCs/>
          <w:caps/>
          <w:u w:val="single"/>
        </w:rPr>
        <w:t>7</w:t>
      </w:r>
      <w:bookmarkStart w:id="0" w:name="_GoBack"/>
      <w:bookmarkEnd w:id="0"/>
      <w:r w:rsidRPr="00906CB4">
        <w:rPr>
          <w:b/>
          <w:bCs/>
          <w:caps/>
          <w:u w:val="single"/>
        </w:rPr>
        <w:t>. IMPLEMENTING ACTIONS</w:t>
      </w:r>
      <w:r w:rsidRPr="00906CB4">
        <w:rPr>
          <w:b/>
          <w:bCs/>
          <w:caps/>
        </w:rPr>
        <w:t>.</w:t>
      </w:r>
      <w:r w:rsidRPr="00906CB4">
        <w:t xml:space="preserve">  The City Manager, or designee, </w:t>
      </w:r>
      <w:proofErr w:type="gramStart"/>
      <w:r w:rsidRPr="00906CB4">
        <w:t>is hereby authorized</w:t>
      </w:r>
      <w:proofErr w:type="gramEnd"/>
      <w:r w:rsidRPr="00906CB4">
        <w:t xml:space="preserve"> to take any actions necessary to implement the action</w:t>
      </w:r>
      <w:r>
        <w:t>s</w:t>
      </w:r>
      <w:r w:rsidRPr="00906CB4">
        <w:t xml:space="preserve"> taken in this Resolution.</w:t>
      </w:r>
    </w:p>
    <w:p w:rsidR="00B717DF" w:rsidRPr="00906CB4" w:rsidRDefault="00793B26" w:rsidP="00F80350">
      <w:pPr>
        <w:widowControl w:val="0"/>
        <w:spacing w:line="360" w:lineRule="auto"/>
        <w:ind w:firstLine="720"/>
        <w:jc w:val="both"/>
        <w:rPr>
          <w:bCs/>
        </w:rPr>
      </w:pPr>
      <w:r>
        <w:rPr>
          <w:b/>
          <w:bCs/>
          <w:u w:val="single"/>
        </w:rPr>
        <w:t>SECTION 8</w:t>
      </w:r>
      <w:r w:rsidR="00B717DF" w:rsidRPr="00906CB4">
        <w:rPr>
          <w:b/>
          <w:bCs/>
          <w:u w:val="single"/>
        </w:rPr>
        <w:t>.</w:t>
      </w:r>
      <w:r w:rsidR="00B717DF" w:rsidRPr="00906CB4">
        <w:rPr>
          <w:bCs/>
          <w:u w:val="single"/>
        </w:rPr>
        <w:t xml:space="preserve"> </w:t>
      </w:r>
      <w:r w:rsidR="00B717DF" w:rsidRPr="00906CB4">
        <w:rPr>
          <w:b/>
          <w:bCs/>
          <w:u w:val="single"/>
        </w:rPr>
        <w:t>EFFECTIVE DATE.</w:t>
      </w:r>
      <w:r w:rsidR="00B717DF" w:rsidRPr="00906CB4">
        <w:rPr>
          <w:bCs/>
        </w:rPr>
        <w:t xml:space="preserve">  </w:t>
      </w:r>
      <w:r w:rsidR="00EA37AF">
        <w:t>This Resolution shall become</w:t>
      </w:r>
      <w:r w:rsidR="00B717DF" w:rsidRPr="00906CB4">
        <w:t xml:space="preserve"> effect</w:t>
      </w:r>
      <w:r w:rsidR="00EA37AF">
        <w:t>ive</w:t>
      </w:r>
      <w:r w:rsidR="00B717DF" w:rsidRPr="00906CB4">
        <w:t xml:space="preserve"> immediately upon </w:t>
      </w:r>
      <w:r w:rsidR="00EA37AF">
        <w:t xml:space="preserve">its passage and </w:t>
      </w:r>
      <w:r w:rsidR="00B717DF" w:rsidRPr="00906CB4">
        <w:t>adoption.</w:t>
      </w:r>
    </w:p>
    <w:p w:rsidR="00B717DF" w:rsidRPr="00906CB4" w:rsidRDefault="00B717DF" w:rsidP="00026D89">
      <w:pPr>
        <w:spacing w:line="360" w:lineRule="auto"/>
        <w:jc w:val="both"/>
      </w:pPr>
      <w:r w:rsidRPr="00906CB4">
        <w:tab/>
      </w:r>
      <w:r w:rsidR="00BB7B8B" w:rsidRPr="00906CB4">
        <w:rPr>
          <w:b/>
        </w:rPr>
        <w:t xml:space="preserve">DULY </w:t>
      </w:r>
      <w:r w:rsidRPr="00906CB4">
        <w:rPr>
          <w:b/>
        </w:rPr>
        <w:t xml:space="preserve">PASSED </w:t>
      </w:r>
      <w:r w:rsidR="0016125F" w:rsidRPr="00906CB4">
        <w:rPr>
          <w:b/>
        </w:rPr>
        <w:t>AND</w:t>
      </w:r>
      <w:r w:rsidRPr="00906CB4">
        <w:rPr>
          <w:b/>
        </w:rPr>
        <w:t xml:space="preserve"> ADOPTED</w:t>
      </w:r>
      <w:r w:rsidRPr="00906CB4">
        <w:t xml:space="preserve"> </w:t>
      </w:r>
      <w:r w:rsidR="00BB7B8B" w:rsidRPr="00906CB4">
        <w:t>by</w:t>
      </w:r>
      <w:r w:rsidRPr="00906CB4">
        <w:t xml:space="preserve"> the City Council of the City of Palm Coast, Florida, on this </w:t>
      </w:r>
      <w:r w:rsidR="00793B26">
        <w:t>20</w:t>
      </w:r>
      <w:r w:rsidR="00F80350">
        <w:t>th</w:t>
      </w:r>
      <w:r w:rsidR="003E1BF9" w:rsidRPr="00906CB4">
        <w:t xml:space="preserve"> </w:t>
      </w:r>
      <w:r w:rsidR="00EA37AF">
        <w:t xml:space="preserve">day of </w:t>
      </w:r>
      <w:r w:rsidR="00F80350">
        <w:t xml:space="preserve">June </w:t>
      </w:r>
      <w:r w:rsidR="00A277E0" w:rsidRPr="00906CB4">
        <w:t>201</w:t>
      </w:r>
      <w:r w:rsidR="00F80350">
        <w:t>7</w:t>
      </w:r>
      <w:r w:rsidR="008D0845" w:rsidRPr="00906CB4">
        <w:t>.</w:t>
      </w:r>
    </w:p>
    <w:tbl>
      <w:tblPr>
        <w:tblW w:w="0" w:type="auto"/>
        <w:tblInd w:w="360" w:type="dxa"/>
        <w:tblLook w:val="0000" w:firstRow="0" w:lastRow="0" w:firstColumn="0" w:lastColumn="0" w:noHBand="0" w:noVBand="0"/>
      </w:tblPr>
      <w:tblGrid>
        <w:gridCol w:w="4197"/>
        <w:gridCol w:w="4227"/>
      </w:tblGrid>
      <w:tr w:rsidR="00B717DF" w:rsidRPr="00906CB4">
        <w:trPr>
          <w:cantSplit/>
          <w:trHeight w:val="450"/>
        </w:trPr>
        <w:tc>
          <w:tcPr>
            <w:tcW w:w="4605" w:type="dxa"/>
            <w:tcBorders>
              <w:top w:val="nil"/>
              <w:left w:val="nil"/>
              <w:bottom w:val="nil"/>
              <w:right w:val="nil"/>
            </w:tcBorders>
          </w:tcPr>
          <w:p w:rsidR="00B717DF" w:rsidRPr="00906CB4" w:rsidRDefault="00B717DF">
            <w:pPr>
              <w:pStyle w:val="BodyText"/>
              <w:rPr>
                <w:rFonts w:ascii="Times New Roman" w:hAnsi="Times New Roman"/>
                <w:sz w:val="24"/>
                <w:szCs w:val="24"/>
              </w:rPr>
            </w:pPr>
          </w:p>
        </w:tc>
        <w:tc>
          <w:tcPr>
            <w:tcW w:w="4611" w:type="dxa"/>
            <w:vMerge w:val="restart"/>
            <w:tcBorders>
              <w:top w:val="nil"/>
              <w:left w:val="nil"/>
              <w:right w:val="nil"/>
            </w:tcBorders>
          </w:tcPr>
          <w:p w:rsidR="00B717DF" w:rsidRPr="00906CB4" w:rsidRDefault="00B717DF">
            <w:pPr>
              <w:pStyle w:val="BodyText"/>
              <w:rPr>
                <w:rFonts w:ascii="Times New Roman" w:hAnsi="Times New Roman"/>
                <w:b/>
                <w:sz w:val="24"/>
                <w:szCs w:val="24"/>
              </w:rPr>
            </w:pPr>
            <w:r w:rsidRPr="00906CB4">
              <w:rPr>
                <w:rFonts w:ascii="Times New Roman" w:hAnsi="Times New Roman"/>
                <w:b/>
                <w:sz w:val="24"/>
                <w:szCs w:val="24"/>
              </w:rPr>
              <w:t>CITY OF PALM COAST, FLORIDA</w:t>
            </w:r>
          </w:p>
        </w:tc>
      </w:tr>
      <w:tr w:rsidR="00B717DF" w:rsidRPr="00906CB4">
        <w:trPr>
          <w:cantSplit/>
          <w:trHeight w:val="531"/>
        </w:trPr>
        <w:tc>
          <w:tcPr>
            <w:tcW w:w="4605" w:type="dxa"/>
            <w:tcBorders>
              <w:top w:val="nil"/>
              <w:left w:val="nil"/>
              <w:bottom w:val="nil"/>
              <w:right w:val="nil"/>
            </w:tcBorders>
          </w:tcPr>
          <w:p w:rsidR="00B717DF" w:rsidRPr="00906CB4" w:rsidRDefault="00B717DF">
            <w:pPr>
              <w:pStyle w:val="BodyText"/>
              <w:rPr>
                <w:rFonts w:ascii="Times New Roman" w:hAnsi="Times New Roman"/>
                <w:sz w:val="24"/>
                <w:szCs w:val="24"/>
              </w:rPr>
            </w:pPr>
          </w:p>
        </w:tc>
        <w:tc>
          <w:tcPr>
            <w:tcW w:w="4611" w:type="dxa"/>
            <w:vMerge/>
            <w:tcBorders>
              <w:left w:val="nil"/>
              <w:bottom w:val="single" w:sz="4" w:space="0" w:color="auto"/>
              <w:right w:val="nil"/>
            </w:tcBorders>
          </w:tcPr>
          <w:p w:rsidR="00B717DF" w:rsidRPr="00906CB4" w:rsidRDefault="00B717DF">
            <w:pPr>
              <w:pStyle w:val="BodyText"/>
              <w:rPr>
                <w:rFonts w:ascii="Times New Roman" w:hAnsi="Times New Roman"/>
                <w:sz w:val="24"/>
                <w:szCs w:val="24"/>
              </w:rPr>
            </w:pPr>
          </w:p>
        </w:tc>
      </w:tr>
      <w:tr w:rsidR="00B717DF" w:rsidRPr="00906CB4">
        <w:tc>
          <w:tcPr>
            <w:tcW w:w="4605" w:type="dxa"/>
            <w:tcBorders>
              <w:top w:val="nil"/>
              <w:left w:val="nil"/>
              <w:bottom w:val="nil"/>
              <w:right w:val="nil"/>
            </w:tcBorders>
          </w:tcPr>
          <w:p w:rsidR="00B717DF" w:rsidRPr="00906CB4" w:rsidRDefault="00274141">
            <w:pPr>
              <w:pStyle w:val="BodyText"/>
              <w:rPr>
                <w:rFonts w:ascii="Times New Roman" w:hAnsi="Times New Roman"/>
                <w:i/>
                <w:sz w:val="24"/>
                <w:szCs w:val="24"/>
              </w:rPr>
            </w:pPr>
            <w:r w:rsidRPr="00906CB4">
              <w:rPr>
                <w:rFonts w:ascii="Times New Roman" w:hAnsi="Times New Roman"/>
                <w:i/>
                <w:sz w:val="24"/>
                <w:szCs w:val="24"/>
              </w:rPr>
              <w:t>ATTEST:</w:t>
            </w:r>
          </w:p>
        </w:tc>
        <w:tc>
          <w:tcPr>
            <w:tcW w:w="4611" w:type="dxa"/>
            <w:tcBorders>
              <w:top w:val="single" w:sz="4" w:space="0" w:color="auto"/>
              <w:left w:val="nil"/>
              <w:bottom w:val="nil"/>
              <w:right w:val="nil"/>
            </w:tcBorders>
          </w:tcPr>
          <w:p w:rsidR="00B717DF" w:rsidRPr="00906CB4" w:rsidRDefault="006B40AF">
            <w:pPr>
              <w:pStyle w:val="BodyText"/>
              <w:rPr>
                <w:rFonts w:ascii="Times New Roman" w:hAnsi="Times New Roman"/>
                <w:sz w:val="24"/>
                <w:szCs w:val="24"/>
              </w:rPr>
            </w:pPr>
            <w:r>
              <w:rPr>
                <w:rFonts w:ascii="Times New Roman" w:hAnsi="Times New Roman"/>
                <w:sz w:val="24"/>
                <w:szCs w:val="24"/>
              </w:rPr>
              <w:t>Milissa Holland</w:t>
            </w:r>
            <w:r w:rsidR="00B717DF" w:rsidRPr="00906CB4">
              <w:rPr>
                <w:rFonts w:ascii="Times New Roman" w:hAnsi="Times New Roman"/>
                <w:sz w:val="24"/>
                <w:szCs w:val="24"/>
              </w:rPr>
              <w:t>, Mayor</w:t>
            </w:r>
          </w:p>
        </w:tc>
      </w:tr>
      <w:tr w:rsidR="00B717DF" w:rsidRPr="00906CB4">
        <w:trPr>
          <w:cantSplit/>
        </w:trPr>
        <w:tc>
          <w:tcPr>
            <w:tcW w:w="4605" w:type="dxa"/>
            <w:vMerge w:val="restart"/>
            <w:tcBorders>
              <w:top w:val="nil"/>
              <w:left w:val="nil"/>
              <w:right w:val="nil"/>
            </w:tcBorders>
          </w:tcPr>
          <w:p w:rsidR="00B717DF" w:rsidRPr="00906CB4" w:rsidRDefault="00B717DF"/>
        </w:tc>
        <w:tc>
          <w:tcPr>
            <w:tcW w:w="4611" w:type="dxa"/>
            <w:tcBorders>
              <w:top w:val="nil"/>
              <w:left w:val="nil"/>
              <w:bottom w:val="nil"/>
              <w:right w:val="nil"/>
            </w:tcBorders>
          </w:tcPr>
          <w:p w:rsidR="00B717DF" w:rsidRPr="00906CB4" w:rsidRDefault="00B717DF">
            <w:pPr>
              <w:pStyle w:val="BodyText"/>
              <w:rPr>
                <w:rFonts w:ascii="Times New Roman" w:hAnsi="Times New Roman"/>
                <w:sz w:val="24"/>
                <w:szCs w:val="24"/>
              </w:rPr>
            </w:pPr>
          </w:p>
        </w:tc>
      </w:tr>
      <w:tr w:rsidR="00B717DF" w:rsidRPr="00906CB4">
        <w:trPr>
          <w:cantSplit/>
          <w:trHeight w:val="351"/>
        </w:trPr>
        <w:tc>
          <w:tcPr>
            <w:tcW w:w="4605" w:type="dxa"/>
            <w:vMerge/>
            <w:tcBorders>
              <w:left w:val="nil"/>
              <w:bottom w:val="single" w:sz="4" w:space="0" w:color="auto"/>
              <w:right w:val="nil"/>
            </w:tcBorders>
          </w:tcPr>
          <w:p w:rsidR="00B717DF" w:rsidRPr="00906CB4" w:rsidRDefault="00B717DF"/>
        </w:tc>
        <w:tc>
          <w:tcPr>
            <w:tcW w:w="4611" w:type="dxa"/>
            <w:tcBorders>
              <w:top w:val="nil"/>
              <w:left w:val="nil"/>
              <w:bottom w:val="nil"/>
              <w:right w:val="nil"/>
            </w:tcBorders>
          </w:tcPr>
          <w:p w:rsidR="00B717DF" w:rsidRPr="00906CB4" w:rsidRDefault="00B717DF">
            <w:pPr>
              <w:pStyle w:val="BodyText"/>
              <w:rPr>
                <w:rFonts w:ascii="Times New Roman" w:hAnsi="Times New Roman"/>
                <w:sz w:val="24"/>
                <w:szCs w:val="24"/>
              </w:rPr>
            </w:pPr>
          </w:p>
        </w:tc>
      </w:tr>
      <w:tr w:rsidR="00B717DF" w:rsidRPr="00906CB4">
        <w:tc>
          <w:tcPr>
            <w:tcW w:w="4605" w:type="dxa"/>
            <w:tcBorders>
              <w:top w:val="single" w:sz="4" w:space="0" w:color="auto"/>
              <w:left w:val="nil"/>
              <w:bottom w:val="nil"/>
              <w:right w:val="nil"/>
            </w:tcBorders>
          </w:tcPr>
          <w:p w:rsidR="00274141" w:rsidRPr="00906CB4" w:rsidRDefault="00274141" w:rsidP="00274141">
            <w:pPr>
              <w:pStyle w:val="BodyText"/>
              <w:rPr>
                <w:rFonts w:ascii="Times New Roman" w:hAnsi="Times New Roman"/>
                <w:sz w:val="24"/>
                <w:szCs w:val="24"/>
              </w:rPr>
            </w:pPr>
            <w:r w:rsidRPr="00906CB4">
              <w:rPr>
                <w:rFonts w:ascii="Times New Roman" w:hAnsi="Times New Roman"/>
                <w:sz w:val="24"/>
                <w:szCs w:val="24"/>
              </w:rPr>
              <w:t>Virginia A. Smith, City Clerk</w:t>
            </w:r>
          </w:p>
          <w:p w:rsidR="00B717DF" w:rsidRPr="00906CB4" w:rsidRDefault="00B717DF">
            <w:pPr>
              <w:pStyle w:val="BodyText"/>
              <w:rPr>
                <w:rFonts w:ascii="Times New Roman" w:hAnsi="Times New Roman"/>
                <w:sz w:val="24"/>
                <w:szCs w:val="24"/>
              </w:rPr>
            </w:pPr>
          </w:p>
        </w:tc>
        <w:tc>
          <w:tcPr>
            <w:tcW w:w="4611" w:type="dxa"/>
            <w:tcBorders>
              <w:top w:val="nil"/>
              <w:left w:val="nil"/>
              <w:bottom w:val="nil"/>
              <w:right w:val="nil"/>
            </w:tcBorders>
          </w:tcPr>
          <w:p w:rsidR="00B717DF" w:rsidRPr="00906CB4" w:rsidRDefault="00B717DF">
            <w:pPr>
              <w:pStyle w:val="BodyText"/>
              <w:rPr>
                <w:rFonts w:ascii="Times New Roman" w:hAnsi="Times New Roman"/>
                <w:sz w:val="24"/>
                <w:szCs w:val="24"/>
              </w:rPr>
            </w:pPr>
          </w:p>
        </w:tc>
      </w:tr>
    </w:tbl>
    <w:p w:rsidR="00EA37AF" w:rsidRPr="00906CB4" w:rsidRDefault="00EA37AF">
      <w:pPr>
        <w:jc w:val="both"/>
      </w:pPr>
    </w:p>
    <w:p w:rsidR="00B717DF" w:rsidRPr="00906CB4" w:rsidRDefault="00B717DF">
      <w:pPr>
        <w:jc w:val="both"/>
      </w:pPr>
      <w:r w:rsidRPr="00906CB4">
        <w:t xml:space="preserve">Attachment: </w:t>
      </w:r>
      <w:r w:rsidR="00BB7B8B" w:rsidRPr="00906CB4">
        <w:t xml:space="preserve"> </w:t>
      </w:r>
      <w:r w:rsidR="00274141" w:rsidRPr="00906CB4">
        <w:t>Exhibit A</w:t>
      </w:r>
      <w:r w:rsidRPr="00906CB4">
        <w:t xml:space="preserve"> – </w:t>
      </w:r>
      <w:r w:rsidR="00F80350">
        <w:t>Parking Agreement with the Seventh Day Adventist Church</w:t>
      </w:r>
    </w:p>
    <w:p w:rsidR="003E1BF9" w:rsidRPr="00906CB4" w:rsidRDefault="003E1BF9" w:rsidP="003E1BF9">
      <w:pPr>
        <w:tabs>
          <w:tab w:val="left" w:pos="360"/>
          <w:tab w:val="left" w:pos="4320"/>
        </w:tabs>
        <w:jc w:val="both"/>
        <w:rPr>
          <w:bCs/>
        </w:rPr>
      </w:pPr>
    </w:p>
    <w:p w:rsidR="003E1BF9" w:rsidRPr="00906CB4" w:rsidRDefault="003E1BF9" w:rsidP="003E1BF9">
      <w:pPr>
        <w:tabs>
          <w:tab w:val="left" w:pos="360"/>
          <w:tab w:val="left" w:pos="4320"/>
        </w:tabs>
        <w:jc w:val="both"/>
        <w:rPr>
          <w:bCs/>
        </w:rPr>
      </w:pPr>
      <w:r w:rsidRPr="00906CB4">
        <w:rPr>
          <w:bCs/>
        </w:rPr>
        <w:t>Approved as to form and legality</w:t>
      </w:r>
    </w:p>
    <w:p w:rsidR="003E1BF9" w:rsidRPr="00906CB4" w:rsidRDefault="003E1BF9" w:rsidP="003E1BF9">
      <w:pPr>
        <w:tabs>
          <w:tab w:val="left" w:pos="360"/>
          <w:tab w:val="left" w:pos="4320"/>
        </w:tabs>
        <w:jc w:val="both"/>
        <w:rPr>
          <w:b/>
          <w:bCs/>
          <w:u w:val="single"/>
        </w:rPr>
      </w:pPr>
    </w:p>
    <w:p w:rsidR="003E1BF9" w:rsidRPr="00906CB4" w:rsidRDefault="003E1BF9" w:rsidP="003E1BF9">
      <w:pPr>
        <w:tabs>
          <w:tab w:val="left" w:pos="360"/>
          <w:tab w:val="left" w:pos="4320"/>
        </w:tabs>
        <w:jc w:val="both"/>
        <w:rPr>
          <w:bCs/>
          <w:u w:val="single"/>
        </w:rPr>
      </w:pPr>
      <w:r w:rsidRPr="00906CB4">
        <w:rPr>
          <w:bCs/>
          <w:u w:val="single"/>
        </w:rPr>
        <w:tab/>
      </w:r>
      <w:r w:rsidRPr="00906CB4">
        <w:rPr>
          <w:bCs/>
          <w:u w:val="single"/>
        </w:rPr>
        <w:tab/>
      </w:r>
    </w:p>
    <w:p w:rsidR="003E1BF9" w:rsidRPr="00906CB4" w:rsidRDefault="003E1BF9" w:rsidP="003E1BF9">
      <w:pPr>
        <w:rPr>
          <w:bCs/>
        </w:rPr>
      </w:pPr>
      <w:r w:rsidRPr="00906CB4">
        <w:rPr>
          <w:bCs/>
        </w:rPr>
        <w:t>William E. Reischmann, Jr., Esq.</w:t>
      </w:r>
    </w:p>
    <w:p w:rsidR="00B717DF" w:rsidRPr="00906CB4" w:rsidRDefault="003E1BF9" w:rsidP="003E1BF9">
      <w:pPr>
        <w:jc w:val="both"/>
      </w:pPr>
      <w:r w:rsidRPr="00906CB4">
        <w:t>City Attorney</w:t>
      </w:r>
    </w:p>
    <w:sectPr w:rsidR="00B717DF" w:rsidRPr="00906CB4" w:rsidSect="000C1CE9">
      <w:footerReference w:type="even" r:id="rId7"/>
      <w:footerReference w:type="default" r:id="rId8"/>
      <w:pgSz w:w="12240" w:h="15840" w:code="1"/>
      <w:pgMar w:top="1440" w:right="1728" w:bottom="1008" w:left="172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74" w:rsidRDefault="00BD4674">
      <w:r>
        <w:separator/>
      </w:r>
    </w:p>
  </w:endnote>
  <w:endnote w:type="continuationSeparator" w:id="0">
    <w:p w:rsidR="00BD4674" w:rsidRDefault="00BD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E9" w:rsidRDefault="000C1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1CE9" w:rsidRDefault="000C1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E9" w:rsidRDefault="000C1CE9">
    <w:pPr>
      <w:pStyle w:val="Level4"/>
      <w:ind w:left="0"/>
      <w:jc w:val="center"/>
      <w:rPr>
        <w:rFonts w:ascii="Times New Roman" w:hAnsi="Times New Roman" w:cs="Times New Roman"/>
        <w:sz w:val="22"/>
        <w:szCs w:val="22"/>
      </w:rPr>
    </w:pPr>
    <w:r>
      <w:rPr>
        <w:rFonts w:ascii="Times New Roman" w:hAnsi="Times New Roman" w:cs="Times New Roman"/>
        <w:sz w:val="22"/>
        <w:szCs w:val="22"/>
      </w:rPr>
      <w:t>Re</w:t>
    </w:r>
    <w:r w:rsidR="00A277E0">
      <w:rPr>
        <w:rFonts w:ascii="Times New Roman" w:hAnsi="Times New Roman" w:cs="Times New Roman"/>
        <w:sz w:val="22"/>
        <w:szCs w:val="22"/>
      </w:rPr>
      <w:t>solution 201</w:t>
    </w:r>
    <w:r w:rsidR="00026D89">
      <w:rPr>
        <w:rFonts w:ascii="Times New Roman" w:hAnsi="Times New Roman" w:cs="Times New Roman"/>
        <w:sz w:val="22"/>
        <w:szCs w:val="22"/>
      </w:rPr>
      <w:t>7</w:t>
    </w:r>
    <w:r>
      <w:rPr>
        <w:rFonts w:ascii="Times New Roman" w:hAnsi="Times New Roman" w:cs="Times New Roman"/>
        <w:sz w:val="22"/>
        <w:szCs w:val="22"/>
      </w:rPr>
      <w:t>-____</w:t>
    </w:r>
  </w:p>
  <w:p w:rsidR="000C1CE9" w:rsidRDefault="000C1CE9">
    <w:pPr>
      <w:pStyle w:val="Level4"/>
      <w:ind w:left="0"/>
      <w:jc w:val="center"/>
      <w:rPr>
        <w:rFonts w:ascii="Times New Roman" w:hAnsi="Times New Roman" w:cs="Times New Roman"/>
        <w:sz w:val="22"/>
        <w:szCs w:val="22"/>
      </w:rPr>
    </w:pPr>
    <w:r>
      <w:rPr>
        <w:rFonts w:ascii="Times New Roman" w:hAnsi="Times New Roman" w:cs="Times New Roman"/>
        <w:sz w:val="22"/>
        <w:szCs w:val="22"/>
      </w:rPr>
      <w:t xml:space="preserve">Page </w:t>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EE7D4A">
      <w:rPr>
        <w:rStyle w:val="PageNumber"/>
        <w:rFonts w:ascii="Times New Roman" w:hAnsi="Times New Roman" w:cs="Times New Roman"/>
        <w:noProof/>
      </w:rPr>
      <w:t>2</w:t>
    </w:r>
    <w:r>
      <w:rPr>
        <w:rStyle w:val="PageNumber"/>
        <w:rFonts w:ascii="Times New Roman" w:hAnsi="Times New Roman" w:cs="Times New Roman"/>
      </w:rPr>
      <w:fldChar w:fldCharType="end"/>
    </w:r>
    <w:r>
      <w:rPr>
        <w:rStyle w:val="PageNumber"/>
        <w:rFonts w:ascii="Times New Roman" w:hAnsi="Times New Roman" w:cs="Times New Roman"/>
      </w:rPr>
      <w:t xml:space="preserve"> of </w:t>
    </w:r>
    <w:r>
      <w:rPr>
        <w:rStyle w:val="PageNumber"/>
        <w:rFonts w:ascii="Times New Roman" w:hAnsi="Times New Roman" w:cs="Times New Roman"/>
      </w:rPr>
      <w:fldChar w:fldCharType="begin"/>
    </w:r>
    <w:r>
      <w:rPr>
        <w:rStyle w:val="PageNumber"/>
        <w:rFonts w:ascii="Times New Roman" w:hAnsi="Times New Roman" w:cs="Times New Roman"/>
      </w:rPr>
      <w:instrText xml:space="preserve"> NUMPAGES </w:instrText>
    </w:r>
    <w:r>
      <w:rPr>
        <w:rStyle w:val="PageNumber"/>
        <w:rFonts w:ascii="Times New Roman" w:hAnsi="Times New Roman" w:cs="Times New Roman"/>
      </w:rPr>
      <w:fldChar w:fldCharType="separate"/>
    </w:r>
    <w:r w:rsidR="00EE7D4A">
      <w:rPr>
        <w:rStyle w:val="PageNumber"/>
        <w:rFonts w:ascii="Times New Roman" w:hAnsi="Times New Roman" w:cs="Times New Roman"/>
        <w:noProof/>
      </w:rPr>
      <w:t>2</w:t>
    </w:r>
    <w:r>
      <w:rPr>
        <w:rStyle w:val="PageNumber"/>
        <w:rFonts w:ascii="Times New Roman" w:hAnsi="Times New Roman" w:cs="Times New Roman"/>
      </w:rPr>
      <w:fldChar w:fldCharType="end"/>
    </w:r>
  </w:p>
  <w:p w:rsidR="000C1CE9" w:rsidRDefault="000C1CE9">
    <w:pPr>
      <w:pStyle w:val="Level4"/>
      <w:tabs>
        <w:tab w:val="right" w:pos="918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74" w:rsidRDefault="00BD4674">
      <w:r>
        <w:separator/>
      </w:r>
    </w:p>
  </w:footnote>
  <w:footnote w:type="continuationSeparator" w:id="0">
    <w:p w:rsidR="00BD4674" w:rsidRDefault="00BD4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577E"/>
    <w:multiLevelType w:val="hybridMultilevel"/>
    <w:tmpl w:val="767014E0"/>
    <w:lvl w:ilvl="0" w:tplc="5884236E">
      <w:start w:val="1"/>
      <w:numFmt w:val="lowerLetter"/>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2D"/>
    <w:rsid w:val="00026D89"/>
    <w:rsid w:val="0009344A"/>
    <w:rsid w:val="000C1CE9"/>
    <w:rsid w:val="0016125F"/>
    <w:rsid w:val="0018579E"/>
    <w:rsid w:val="00226A8B"/>
    <w:rsid w:val="00274141"/>
    <w:rsid w:val="00277D2D"/>
    <w:rsid w:val="002D082D"/>
    <w:rsid w:val="00312FF3"/>
    <w:rsid w:val="003E1BF9"/>
    <w:rsid w:val="003F4B22"/>
    <w:rsid w:val="006B40AF"/>
    <w:rsid w:val="00793B26"/>
    <w:rsid w:val="008D0845"/>
    <w:rsid w:val="00906CB4"/>
    <w:rsid w:val="00966501"/>
    <w:rsid w:val="00983769"/>
    <w:rsid w:val="00A277E0"/>
    <w:rsid w:val="00B65143"/>
    <w:rsid w:val="00B717DF"/>
    <w:rsid w:val="00B82078"/>
    <w:rsid w:val="00BB7B8B"/>
    <w:rsid w:val="00BD20F3"/>
    <w:rsid w:val="00BD4674"/>
    <w:rsid w:val="00D51A6E"/>
    <w:rsid w:val="00D63C91"/>
    <w:rsid w:val="00E51BBD"/>
    <w:rsid w:val="00EA37AF"/>
    <w:rsid w:val="00EE7D4A"/>
    <w:rsid w:val="00F80350"/>
    <w:rsid w:val="00FE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C94B"/>
  <w15:docId w15:val="{26ED1EEE-60CD-4CF1-80B9-AC6F82EF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Garamond" w:hAnsi="Garamond"/>
      <w:smallCaps/>
      <w:sz w:val="28"/>
      <w:szCs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5">
    <w:name w:val="Level 5"/>
    <w:pPr>
      <w:widowControl w:val="0"/>
      <w:autoSpaceDE w:val="0"/>
      <w:autoSpaceDN w:val="0"/>
      <w:adjustRightInd w:val="0"/>
      <w:ind w:left="-1440"/>
      <w:jc w:val="both"/>
    </w:pPr>
    <w:rPr>
      <w:rFonts w:ascii="Arial" w:hAnsi="Arial" w:cs="Arial"/>
      <w:sz w:val="24"/>
      <w:szCs w:val="24"/>
    </w:rPr>
  </w:style>
  <w:style w:type="character" w:styleId="PageNumber">
    <w:name w:val="page number"/>
    <w:basedOn w:val="DefaultParagraphFont"/>
  </w:style>
  <w:style w:type="paragraph" w:customStyle="1" w:styleId="Level4">
    <w:name w:val="Level 4"/>
    <w:pPr>
      <w:widowControl w:val="0"/>
      <w:autoSpaceDE w:val="0"/>
      <w:autoSpaceDN w:val="0"/>
      <w:adjustRightInd w:val="0"/>
      <w:ind w:left="-1440"/>
      <w:jc w:val="both"/>
    </w:pPr>
    <w:rPr>
      <w:rFonts w:ascii="Arial" w:hAnsi="Arial" w:cs="Arial"/>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lockText">
    <w:name w:val="Block Text"/>
    <w:basedOn w:val="Normal"/>
    <w:pPr>
      <w:ind w:left="720" w:right="720"/>
      <w:jc w:val="both"/>
    </w:pPr>
    <w:rPr>
      <w:rFonts w:ascii="Times New Roman Bold" w:hAnsi="Times New Roman Bold"/>
      <w:b/>
      <w:caps/>
    </w:rPr>
  </w:style>
  <w:style w:type="paragraph" w:styleId="BodyTextFirstIndent">
    <w:name w:val="Body Text First Indent"/>
    <w:basedOn w:val="BodyText"/>
    <w:link w:val="BodyTextFirstIndentChar"/>
    <w:rsid w:val="00906CB4"/>
    <w:pPr>
      <w:ind w:firstLine="360"/>
      <w:jc w:val="left"/>
    </w:pPr>
    <w:rPr>
      <w:rFonts w:ascii="Times New Roman" w:hAnsi="Times New Roman"/>
      <w:smallCaps w:val="0"/>
      <w:sz w:val="24"/>
      <w:szCs w:val="24"/>
    </w:rPr>
  </w:style>
  <w:style w:type="character" w:customStyle="1" w:styleId="BodyTextChar">
    <w:name w:val="Body Text Char"/>
    <w:basedOn w:val="DefaultParagraphFont"/>
    <w:link w:val="BodyText"/>
    <w:rsid w:val="00906CB4"/>
    <w:rPr>
      <w:rFonts w:ascii="Garamond" w:hAnsi="Garamond"/>
      <w:smallCaps/>
      <w:sz w:val="28"/>
      <w:szCs w:val="28"/>
    </w:rPr>
  </w:style>
  <w:style w:type="character" w:customStyle="1" w:styleId="BodyTextFirstIndentChar">
    <w:name w:val="Body Text First Indent Char"/>
    <w:basedOn w:val="BodyTextChar"/>
    <w:link w:val="BodyTextFirstIndent"/>
    <w:rsid w:val="00906CB4"/>
    <w:rPr>
      <w:rFonts w:ascii="Garamond" w:hAnsi="Garamond"/>
      <w:smallCap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13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Palm Coast</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jmccullar</dc:creator>
  <cp:lastModifiedBy>Barbara Redline</cp:lastModifiedBy>
  <cp:revision>8</cp:revision>
  <cp:lastPrinted>2007-05-03T17:12:00Z</cp:lastPrinted>
  <dcterms:created xsi:type="dcterms:W3CDTF">2017-05-15T14:40:00Z</dcterms:created>
  <dcterms:modified xsi:type="dcterms:W3CDTF">2017-06-06T15:32:00Z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