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79905" w14:textId="77777777" w:rsidR="00B50B08" w:rsidRPr="005F4B4F"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r w:rsidRPr="005F4B4F">
        <w:rPr>
          <w:rFonts w:asciiTheme="minorHAnsi" w:hAnsiTheme="minorHAnsi" w:cstheme="minorHAnsi"/>
          <w:bCs/>
        </w:rPr>
        <w:t xml:space="preserve">Prepared by: </w:t>
      </w:r>
    </w:p>
    <w:p w14:paraId="75264C8D" w14:textId="77777777" w:rsidR="00B50B08"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r>
        <w:rPr>
          <w:rFonts w:asciiTheme="minorHAnsi" w:hAnsiTheme="minorHAnsi" w:cstheme="minorHAnsi"/>
          <w:bCs/>
        </w:rPr>
        <w:t>_____________________</w:t>
      </w:r>
    </w:p>
    <w:p w14:paraId="5953A11A" w14:textId="77777777" w:rsidR="00B50B08" w:rsidRPr="005F4B4F"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p>
    <w:p w14:paraId="7858413A" w14:textId="77777777" w:rsidR="00B50B08" w:rsidRPr="005F4B4F"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r w:rsidRPr="005F4B4F">
        <w:rPr>
          <w:rFonts w:asciiTheme="minorHAnsi" w:hAnsiTheme="minorHAnsi" w:cstheme="minorHAnsi"/>
          <w:bCs/>
        </w:rPr>
        <w:t xml:space="preserve">Return to: </w:t>
      </w:r>
    </w:p>
    <w:p w14:paraId="6CCB45A7" w14:textId="77777777" w:rsidR="00B50B08" w:rsidRPr="005F4B4F"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r w:rsidRPr="005F4B4F">
        <w:rPr>
          <w:rFonts w:asciiTheme="minorHAnsi" w:hAnsiTheme="minorHAnsi" w:cstheme="minorHAnsi"/>
          <w:bCs/>
        </w:rPr>
        <w:t xml:space="preserve">City Clerk </w:t>
      </w:r>
    </w:p>
    <w:p w14:paraId="4D3C13F9" w14:textId="77777777" w:rsidR="00B50B08" w:rsidRPr="005F4B4F"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r w:rsidRPr="005F4B4F">
        <w:rPr>
          <w:rFonts w:asciiTheme="minorHAnsi" w:hAnsiTheme="minorHAnsi" w:cstheme="minorHAnsi"/>
          <w:bCs/>
        </w:rPr>
        <w:t>City of Palm Coast</w:t>
      </w:r>
    </w:p>
    <w:p w14:paraId="14D71E7D" w14:textId="77777777" w:rsidR="00B50B08" w:rsidRPr="005F4B4F"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r w:rsidRPr="005F4B4F">
        <w:rPr>
          <w:rFonts w:asciiTheme="minorHAnsi" w:hAnsiTheme="minorHAnsi" w:cstheme="minorHAnsi"/>
          <w:bCs/>
        </w:rPr>
        <w:t>160 Cypress Point Parkway, Ste. B106</w:t>
      </w:r>
    </w:p>
    <w:p w14:paraId="1BB94B86" w14:textId="77777777" w:rsidR="00B50B08" w:rsidRPr="005F4B4F"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Cs/>
        </w:rPr>
      </w:pPr>
      <w:r w:rsidRPr="005F4B4F">
        <w:rPr>
          <w:rFonts w:asciiTheme="minorHAnsi" w:hAnsiTheme="minorHAnsi" w:cstheme="minorHAnsi"/>
          <w:bCs/>
        </w:rPr>
        <w:t>Palm Coast, FL  32164</w:t>
      </w:r>
    </w:p>
    <w:p w14:paraId="2E930A4E" w14:textId="77777777" w:rsidR="00B50B08"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
          <w:bCs/>
          <w:sz w:val="24"/>
          <w:szCs w:val="24"/>
        </w:rPr>
      </w:pPr>
    </w:p>
    <w:p w14:paraId="59FF15C5" w14:textId="77777777" w:rsidR="00B50B08" w:rsidRDefault="00B50B08" w:rsidP="005F4B4F">
      <w:pPr>
        <w:kinsoku w:val="0"/>
        <w:overflowPunct w:val="0"/>
        <w:autoSpaceDE/>
        <w:autoSpaceDN/>
        <w:adjustRightInd/>
        <w:spacing w:line="272" w:lineRule="exact"/>
        <w:ind w:right="1260"/>
        <w:jc w:val="both"/>
        <w:textAlignment w:val="baseline"/>
        <w:rPr>
          <w:rFonts w:asciiTheme="minorHAnsi" w:hAnsiTheme="minorHAnsi" w:cstheme="minorHAnsi"/>
          <w:b/>
          <w:bCs/>
          <w:sz w:val="24"/>
          <w:szCs w:val="24"/>
        </w:rPr>
      </w:pPr>
    </w:p>
    <w:p w14:paraId="29F312B1" w14:textId="77777777" w:rsidR="00B50B08" w:rsidRDefault="00B50B08" w:rsidP="00700AF9">
      <w:pPr>
        <w:kinsoku w:val="0"/>
        <w:overflowPunct w:val="0"/>
        <w:autoSpaceDE/>
        <w:autoSpaceDN/>
        <w:adjustRightInd/>
        <w:spacing w:line="272" w:lineRule="exact"/>
        <w:ind w:left="1080" w:right="1260"/>
        <w:jc w:val="both"/>
        <w:textAlignment w:val="baseline"/>
        <w:rPr>
          <w:rFonts w:asciiTheme="minorHAnsi" w:hAnsiTheme="minorHAnsi" w:cstheme="minorHAnsi"/>
          <w:b/>
          <w:bCs/>
          <w:sz w:val="24"/>
          <w:szCs w:val="24"/>
        </w:rPr>
      </w:pPr>
    </w:p>
    <w:p w14:paraId="6D20C7E5" w14:textId="77777777" w:rsidR="00B50B08" w:rsidRDefault="00B50B08" w:rsidP="00700AF9">
      <w:pPr>
        <w:kinsoku w:val="0"/>
        <w:overflowPunct w:val="0"/>
        <w:autoSpaceDE/>
        <w:autoSpaceDN/>
        <w:adjustRightInd/>
        <w:spacing w:line="272" w:lineRule="exact"/>
        <w:ind w:left="1080" w:right="1260"/>
        <w:jc w:val="both"/>
        <w:textAlignment w:val="baseline"/>
        <w:rPr>
          <w:rFonts w:asciiTheme="minorHAnsi" w:hAnsiTheme="minorHAnsi" w:cstheme="minorHAnsi"/>
          <w:b/>
          <w:bCs/>
          <w:sz w:val="24"/>
          <w:szCs w:val="24"/>
        </w:rPr>
      </w:pPr>
    </w:p>
    <w:p w14:paraId="1DA193DB" w14:textId="67D8EB17" w:rsidR="00700AF9" w:rsidRPr="004E5F3D" w:rsidRDefault="00700AF9" w:rsidP="00700AF9">
      <w:pPr>
        <w:kinsoku w:val="0"/>
        <w:overflowPunct w:val="0"/>
        <w:autoSpaceDE/>
        <w:autoSpaceDN/>
        <w:adjustRightInd/>
        <w:spacing w:line="272" w:lineRule="exact"/>
        <w:ind w:left="1080" w:right="1260"/>
        <w:jc w:val="both"/>
        <w:textAlignment w:val="baseline"/>
        <w:rPr>
          <w:rFonts w:asciiTheme="minorHAnsi" w:hAnsiTheme="minorHAnsi" w:cstheme="minorHAnsi"/>
          <w:b/>
          <w:bCs/>
          <w:sz w:val="24"/>
          <w:szCs w:val="24"/>
        </w:rPr>
      </w:pPr>
      <w:r w:rsidRPr="004E5F3D">
        <w:rPr>
          <w:rFonts w:asciiTheme="minorHAnsi" w:hAnsiTheme="minorHAnsi" w:cstheme="minorHAnsi"/>
          <w:b/>
          <w:bCs/>
          <w:color w:val="000000" w:themeColor="text1"/>
          <w:sz w:val="24"/>
          <w:szCs w:val="24"/>
        </w:rPr>
        <w:t>INTER</w:t>
      </w:r>
      <w:r w:rsidR="00E91463" w:rsidRPr="004E5F3D">
        <w:rPr>
          <w:rFonts w:asciiTheme="minorHAnsi" w:hAnsiTheme="minorHAnsi" w:cstheme="minorHAnsi"/>
          <w:b/>
          <w:bCs/>
          <w:color w:val="000000" w:themeColor="text1"/>
          <w:sz w:val="24"/>
          <w:szCs w:val="24"/>
        </w:rPr>
        <w:t xml:space="preserve">GOVERNMENTAL </w:t>
      </w:r>
      <w:r w:rsidRPr="004E5F3D">
        <w:rPr>
          <w:rFonts w:asciiTheme="minorHAnsi" w:hAnsiTheme="minorHAnsi" w:cstheme="minorHAnsi"/>
          <w:b/>
          <w:bCs/>
          <w:color w:val="000000" w:themeColor="text1"/>
          <w:sz w:val="24"/>
          <w:szCs w:val="24"/>
        </w:rPr>
        <w:t xml:space="preserve">AGREEMENT </w:t>
      </w:r>
      <w:r w:rsidR="00E91463" w:rsidRPr="004E5F3D">
        <w:rPr>
          <w:rFonts w:asciiTheme="minorHAnsi" w:hAnsiTheme="minorHAnsi" w:cstheme="minorHAnsi"/>
          <w:b/>
          <w:bCs/>
          <w:color w:val="000000" w:themeColor="text1"/>
          <w:sz w:val="24"/>
          <w:szCs w:val="24"/>
        </w:rPr>
        <w:t xml:space="preserve">BETWEEN </w:t>
      </w:r>
      <w:r w:rsidRPr="004E5F3D">
        <w:rPr>
          <w:rFonts w:asciiTheme="minorHAnsi" w:hAnsiTheme="minorHAnsi" w:cstheme="minorHAnsi"/>
          <w:b/>
          <w:bCs/>
          <w:color w:val="000000" w:themeColor="text1"/>
          <w:sz w:val="24"/>
          <w:szCs w:val="24"/>
        </w:rPr>
        <w:t xml:space="preserve">THE CITY OF PALM COAST, FLORIDA; </w:t>
      </w:r>
      <w:r w:rsidR="00E91463" w:rsidRPr="004E5F3D">
        <w:rPr>
          <w:rFonts w:asciiTheme="minorHAnsi" w:hAnsiTheme="minorHAnsi" w:cstheme="minorHAnsi"/>
          <w:b/>
          <w:bCs/>
          <w:color w:val="000000" w:themeColor="text1"/>
          <w:sz w:val="24"/>
          <w:szCs w:val="24"/>
        </w:rPr>
        <w:t xml:space="preserve">AND </w:t>
      </w:r>
      <w:r w:rsidR="006A5BCC" w:rsidRPr="004E5F3D">
        <w:rPr>
          <w:rFonts w:asciiTheme="minorHAnsi" w:hAnsiTheme="minorHAnsi" w:cstheme="minorHAnsi"/>
          <w:b/>
          <w:caps/>
          <w:color w:val="000000" w:themeColor="text1"/>
          <w:sz w:val="24"/>
          <w:szCs w:val="24"/>
        </w:rPr>
        <w:t>Town Center at Palm Coast Community Development District</w:t>
      </w:r>
      <w:r w:rsidRPr="004E5F3D">
        <w:rPr>
          <w:rFonts w:asciiTheme="minorHAnsi" w:hAnsiTheme="minorHAnsi" w:cstheme="minorHAnsi"/>
          <w:b/>
          <w:bCs/>
          <w:sz w:val="24"/>
          <w:szCs w:val="24"/>
        </w:rPr>
        <w:t xml:space="preserve">; RELATING TO </w:t>
      </w:r>
      <w:r w:rsidR="00E91463" w:rsidRPr="004E5F3D">
        <w:rPr>
          <w:rFonts w:asciiTheme="minorHAnsi" w:hAnsiTheme="minorHAnsi" w:cstheme="minorHAnsi"/>
          <w:b/>
          <w:bCs/>
          <w:sz w:val="24"/>
          <w:szCs w:val="24"/>
        </w:rPr>
        <w:t xml:space="preserve">THE MAINTENANCE OF </w:t>
      </w:r>
      <w:r w:rsidR="00EE551B" w:rsidRPr="004E5F3D">
        <w:rPr>
          <w:rFonts w:asciiTheme="minorHAnsi" w:hAnsiTheme="minorHAnsi" w:cstheme="minorHAnsi"/>
          <w:b/>
          <w:bCs/>
          <w:sz w:val="24"/>
          <w:szCs w:val="24"/>
        </w:rPr>
        <w:t>I</w:t>
      </w:r>
      <w:r w:rsidR="00E91463" w:rsidRPr="004E5F3D">
        <w:rPr>
          <w:rFonts w:asciiTheme="minorHAnsi" w:hAnsiTheme="minorHAnsi" w:cstheme="minorHAnsi"/>
          <w:b/>
          <w:bCs/>
          <w:sz w:val="24"/>
          <w:szCs w:val="24"/>
        </w:rPr>
        <w:t>NFRASTRUCTURE</w:t>
      </w:r>
      <w:r w:rsidR="00EE551B" w:rsidRPr="004E5F3D">
        <w:rPr>
          <w:rFonts w:asciiTheme="minorHAnsi" w:hAnsiTheme="minorHAnsi" w:cstheme="minorHAnsi"/>
          <w:b/>
          <w:bCs/>
          <w:sz w:val="24"/>
          <w:szCs w:val="24"/>
        </w:rPr>
        <w:t xml:space="preserve">, PUBLIC IMPROVEMENTS AND COMMUNITY FACILITIES </w:t>
      </w:r>
      <w:r w:rsidR="00E91463" w:rsidRPr="004E5F3D">
        <w:rPr>
          <w:rFonts w:asciiTheme="minorHAnsi" w:hAnsiTheme="minorHAnsi" w:cstheme="minorHAnsi"/>
          <w:b/>
          <w:bCs/>
          <w:sz w:val="24"/>
          <w:szCs w:val="24"/>
        </w:rPr>
        <w:t xml:space="preserve"> WITHIN THE BOUNDARIES OF THE TOWN CENTER COMMUNITY DEVELOPMENT DISTRICT </w:t>
      </w:r>
    </w:p>
    <w:p w14:paraId="5AB1EF2E" w14:textId="77777777" w:rsidR="00700AF9" w:rsidRDefault="00700AF9" w:rsidP="00700AF9">
      <w:pPr>
        <w:kinsoku w:val="0"/>
        <w:overflowPunct w:val="0"/>
        <w:autoSpaceDE/>
        <w:autoSpaceDN/>
        <w:adjustRightInd/>
        <w:spacing w:line="272" w:lineRule="exact"/>
        <w:ind w:left="1080" w:right="1260"/>
        <w:jc w:val="both"/>
        <w:textAlignment w:val="baseline"/>
        <w:rPr>
          <w:rFonts w:asciiTheme="minorHAnsi" w:hAnsiTheme="minorHAnsi" w:cstheme="minorHAnsi"/>
          <w:b/>
          <w:bCs/>
          <w:sz w:val="24"/>
          <w:szCs w:val="24"/>
        </w:rPr>
      </w:pPr>
    </w:p>
    <w:p w14:paraId="7731A182" w14:textId="77777777" w:rsidR="00F60570" w:rsidRPr="00EE551B" w:rsidRDefault="00F60570" w:rsidP="00700AF9">
      <w:pPr>
        <w:kinsoku w:val="0"/>
        <w:overflowPunct w:val="0"/>
        <w:autoSpaceDE/>
        <w:autoSpaceDN/>
        <w:adjustRightInd/>
        <w:spacing w:line="272" w:lineRule="exact"/>
        <w:ind w:left="1080" w:right="1260"/>
        <w:jc w:val="both"/>
        <w:textAlignment w:val="baseline"/>
        <w:rPr>
          <w:rFonts w:asciiTheme="minorHAnsi" w:hAnsiTheme="minorHAnsi" w:cstheme="minorHAnsi"/>
          <w:b/>
          <w:bCs/>
          <w:sz w:val="24"/>
          <w:szCs w:val="24"/>
        </w:rPr>
      </w:pPr>
    </w:p>
    <w:p w14:paraId="460DE459" w14:textId="128FC161" w:rsidR="00700AF9" w:rsidRPr="00EE551B" w:rsidRDefault="00700AF9" w:rsidP="00D7334A">
      <w:pPr>
        <w:widowControl/>
        <w:kinsoku w:val="0"/>
        <w:overflowPunct w:val="0"/>
        <w:autoSpaceDE/>
        <w:autoSpaceDN/>
        <w:adjustRightInd/>
        <w:ind w:firstLine="720"/>
        <w:jc w:val="both"/>
        <w:textAlignment w:val="baseline"/>
        <w:rPr>
          <w:rFonts w:asciiTheme="minorHAnsi" w:hAnsiTheme="minorHAnsi" w:cstheme="minorHAnsi"/>
          <w:sz w:val="24"/>
          <w:szCs w:val="24"/>
        </w:rPr>
      </w:pPr>
      <w:r w:rsidRPr="00EE551B">
        <w:rPr>
          <w:rFonts w:asciiTheme="minorHAnsi" w:hAnsiTheme="minorHAnsi" w:cstheme="minorHAnsi"/>
          <w:b/>
          <w:bCs/>
          <w:sz w:val="24"/>
          <w:szCs w:val="24"/>
        </w:rPr>
        <w:t>THIS INTER</w:t>
      </w:r>
      <w:r w:rsidR="00E91463" w:rsidRPr="00EE551B">
        <w:rPr>
          <w:rFonts w:asciiTheme="minorHAnsi" w:hAnsiTheme="minorHAnsi" w:cstheme="minorHAnsi"/>
          <w:b/>
          <w:bCs/>
          <w:sz w:val="24"/>
          <w:szCs w:val="24"/>
        </w:rPr>
        <w:t xml:space="preserve">GOVERNMENTAL </w:t>
      </w:r>
      <w:r w:rsidRPr="00EE551B">
        <w:rPr>
          <w:rFonts w:asciiTheme="minorHAnsi" w:hAnsiTheme="minorHAnsi" w:cstheme="minorHAnsi"/>
          <w:b/>
          <w:bCs/>
          <w:sz w:val="24"/>
          <w:szCs w:val="24"/>
        </w:rPr>
        <w:t xml:space="preserve">AGREEMENT </w:t>
      </w:r>
      <w:r w:rsidRPr="00EE551B">
        <w:rPr>
          <w:rFonts w:asciiTheme="minorHAnsi" w:hAnsiTheme="minorHAnsi" w:cstheme="minorHAnsi"/>
          <w:sz w:val="24"/>
          <w:szCs w:val="24"/>
        </w:rPr>
        <w:t>is made and entered into this</w:t>
      </w:r>
      <w:r w:rsidR="00D7334A" w:rsidRPr="00EE551B">
        <w:rPr>
          <w:rFonts w:asciiTheme="minorHAnsi" w:hAnsiTheme="minorHAnsi" w:cstheme="minorHAnsi"/>
          <w:sz w:val="24"/>
          <w:szCs w:val="24"/>
        </w:rPr>
        <w:t xml:space="preserve"> ____</w:t>
      </w:r>
      <w:r w:rsidRPr="00EE551B">
        <w:rPr>
          <w:rFonts w:asciiTheme="minorHAnsi" w:hAnsiTheme="minorHAnsi" w:cstheme="minorHAnsi"/>
          <w:sz w:val="24"/>
          <w:szCs w:val="24"/>
        </w:rPr>
        <w:t xml:space="preserve"> day of </w:t>
      </w:r>
      <w:r w:rsidR="00D7334A" w:rsidRPr="00EE551B">
        <w:rPr>
          <w:rFonts w:asciiTheme="minorHAnsi" w:hAnsiTheme="minorHAnsi" w:cstheme="minorHAnsi"/>
          <w:sz w:val="24"/>
          <w:szCs w:val="24"/>
        </w:rPr>
        <w:t>____________,</w:t>
      </w:r>
      <w:r w:rsidRPr="00EE551B">
        <w:rPr>
          <w:rFonts w:asciiTheme="minorHAnsi" w:hAnsiTheme="minorHAnsi" w:cstheme="minorHAnsi"/>
          <w:sz w:val="24"/>
          <w:szCs w:val="24"/>
        </w:rPr>
        <w:t xml:space="preserve"> 201</w:t>
      </w:r>
      <w:r w:rsidR="004E5F3D">
        <w:rPr>
          <w:rFonts w:asciiTheme="minorHAnsi" w:hAnsiTheme="minorHAnsi" w:cstheme="minorHAnsi"/>
          <w:sz w:val="24"/>
          <w:szCs w:val="24"/>
        </w:rPr>
        <w:t>5</w:t>
      </w:r>
      <w:r w:rsidRPr="00EE551B">
        <w:rPr>
          <w:rFonts w:asciiTheme="minorHAnsi" w:hAnsiTheme="minorHAnsi" w:cstheme="minorHAnsi"/>
          <w:sz w:val="24"/>
          <w:szCs w:val="24"/>
        </w:rPr>
        <w:t xml:space="preserve"> ("Effective Date") by and among the </w:t>
      </w:r>
      <w:r w:rsidRPr="00EE551B">
        <w:rPr>
          <w:rFonts w:asciiTheme="minorHAnsi" w:hAnsiTheme="minorHAnsi" w:cstheme="minorHAnsi"/>
          <w:b/>
          <w:sz w:val="24"/>
          <w:szCs w:val="24"/>
        </w:rPr>
        <w:t>CITY OF PALM COAST, FLORIDA</w:t>
      </w:r>
      <w:r w:rsidRPr="00EE551B">
        <w:rPr>
          <w:rFonts w:asciiTheme="minorHAnsi" w:hAnsiTheme="minorHAnsi" w:cstheme="minorHAnsi"/>
          <w:sz w:val="24"/>
          <w:szCs w:val="24"/>
        </w:rPr>
        <w:t xml:space="preserve"> ("the City"), a municipal corporation of the State of Florida, whose mailing address is 160 Cypress Point Parkway, Suite B</w:t>
      </w:r>
      <w:r w:rsidRPr="00EE551B">
        <w:rPr>
          <w:rFonts w:asciiTheme="minorHAnsi" w:hAnsiTheme="minorHAnsi" w:cstheme="minorHAnsi"/>
          <w:sz w:val="24"/>
          <w:szCs w:val="24"/>
        </w:rPr>
        <w:noBreakHyphen/>
        <w:t xml:space="preserve">106, Palm Coast, Florida 32164; </w:t>
      </w:r>
      <w:r w:rsidR="00E91463" w:rsidRPr="00EE551B">
        <w:rPr>
          <w:rFonts w:asciiTheme="minorHAnsi" w:hAnsiTheme="minorHAnsi" w:cstheme="minorHAnsi"/>
          <w:sz w:val="24"/>
          <w:szCs w:val="24"/>
        </w:rPr>
        <w:t xml:space="preserve">and </w:t>
      </w:r>
      <w:r w:rsidRPr="00EE551B">
        <w:rPr>
          <w:rFonts w:asciiTheme="minorHAnsi" w:hAnsiTheme="minorHAnsi" w:cstheme="minorHAnsi"/>
          <w:sz w:val="24"/>
          <w:szCs w:val="24"/>
        </w:rPr>
        <w:t xml:space="preserve">the </w:t>
      </w:r>
      <w:r w:rsidR="006A5BCC" w:rsidRPr="00437C67">
        <w:rPr>
          <w:rFonts w:ascii="Arial" w:hAnsi="Arial" w:cs="Arial"/>
          <w:b/>
          <w:caps/>
          <w:color w:val="000000" w:themeColor="text1"/>
        </w:rPr>
        <w:t>Town Center at Palm Coast Community Development District</w:t>
      </w:r>
      <w:r w:rsidRPr="00EE551B">
        <w:rPr>
          <w:rFonts w:asciiTheme="minorHAnsi" w:hAnsiTheme="minorHAnsi" w:cstheme="minorHAnsi"/>
          <w:sz w:val="24"/>
          <w:szCs w:val="24"/>
        </w:rPr>
        <w:t xml:space="preserve"> (the "CDD"), a Chapter 190, Florida Statutes, unit of special purpose government existing under the laws of the State of Florida, whose address is 145 City Place, Suite </w:t>
      </w:r>
      <w:r w:rsidR="00E91463" w:rsidRPr="00EE551B">
        <w:rPr>
          <w:rFonts w:asciiTheme="minorHAnsi" w:hAnsiTheme="minorHAnsi" w:cstheme="minorHAnsi"/>
          <w:sz w:val="24"/>
          <w:szCs w:val="24"/>
        </w:rPr>
        <w:t xml:space="preserve">300, Palm Coast, Florida 32164 </w:t>
      </w:r>
      <w:r w:rsidRPr="00EE551B">
        <w:rPr>
          <w:rFonts w:asciiTheme="minorHAnsi" w:hAnsiTheme="minorHAnsi" w:cstheme="minorHAnsi"/>
          <w:sz w:val="24"/>
          <w:szCs w:val="24"/>
        </w:rPr>
        <w:t>(collectively the "Parties.")</w:t>
      </w:r>
    </w:p>
    <w:p w14:paraId="1DFE085F" w14:textId="77777777" w:rsidR="00821A9E" w:rsidRPr="00EE551B" w:rsidRDefault="00821A9E" w:rsidP="00D7334A">
      <w:pPr>
        <w:widowControl/>
        <w:kinsoku w:val="0"/>
        <w:overflowPunct w:val="0"/>
        <w:autoSpaceDE/>
        <w:autoSpaceDN/>
        <w:adjustRightInd/>
        <w:ind w:firstLine="720"/>
        <w:jc w:val="both"/>
        <w:textAlignment w:val="baseline"/>
        <w:rPr>
          <w:rFonts w:asciiTheme="minorHAnsi" w:hAnsiTheme="minorHAnsi" w:cstheme="minorHAnsi"/>
          <w:sz w:val="24"/>
          <w:szCs w:val="24"/>
        </w:rPr>
      </w:pPr>
    </w:p>
    <w:p w14:paraId="3593D66A" w14:textId="77777777" w:rsidR="00700AF9" w:rsidRPr="00EE551B" w:rsidRDefault="00700AF9" w:rsidP="00D7334A">
      <w:pPr>
        <w:widowControl/>
        <w:kinsoku w:val="0"/>
        <w:overflowPunct w:val="0"/>
        <w:autoSpaceDE/>
        <w:autoSpaceDN/>
        <w:adjustRightInd/>
        <w:jc w:val="center"/>
        <w:textAlignment w:val="baseline"/>
        <w:rPr>
          <w:rFonts w:asciiTheme="minorHAnsi" w:hAnsiTheme="minorHAnsi" w:cstheme="minorHAnsi"/>
          <w:b/>
          <w:bCs/>
          <w:spacing w:val="-2"/>
          <w:sz w:val="24"/>
          <w:szCs w:val="24"/>
        </w:rPr>
      </w:pPr>
      <w:r w:rsidRPr="00EE551B">
        <w:rPr>
          <w:rFonts w:asciiTheme="minorHAnsi" w:hAnsiTheme="minorHAnsi" w:cstheme="minorHAnsi"/>
          <w:b/>
          <w:bCs/>
          <w:spacing w:val="-2"/>
          <w:sz w:val="24"/>
          <w:szCs w:val="24"/>
        </w:rPr>
        <w:t>RECITALS:</w:t>
      </w:r>
    </w:p>
    <w:p w14:paraId="0395794D" w14:textId="77777777" w:rsidR="00821A9E" w:rsidRPr="00EE551B" w:rsidRDefault="00821A9E" w:rsidP="00D7334A">
      <w:pPr>
        <w:widowControl/>
        <w:kinsoku w:val="0"/>
        <w:overflowPunct w:val="0"/>
        <w:autoSpaceDE/>
        <w:autoSpaceDN/>
        <w:adjustRightInd/>
        <w:jc w:val="center"/>
        <w:textAlignment w:val="baseline"/>
        <w:rPr>
          <w:rFonts w:asciiTheme="minorHAnsi" w:hAnsiTheme="minorHAnsi" w:cstheme="minorHAnsi"/>
          <w:b/>
          <w:bCs/>
          <w:spacing w:val="-2"/>
          <w:sz w:val="24"/>
          <w:szCs w:val="24"/>
        </w:rPr>
      </w:pPr>
    </w:p>
    <w:p w14:paraId="185B3BD1" w14:textId="77777777" w:rsidR="00E91463" w:rsidRPr="00EE551B" w:rsidRDefault="00E91463" w:rsidP="00EE551B">
      <w:pPr>
        <w:widowControl/>
        <w:overflowPunct w:val="0"/>
        <w:ind w:firstLine="720"/>
        <w:jc w:val="both"/>
        <w:textAlignment w:val="baseline"/>
        <w:rPr>
          <w:rFonts w:asciiTheme="minorHAnsi" w:hAnsiTheme="minorHAnsi" w:cstheme="minorHAnsi"/>
          <w:sz w:val="24"/>
        </w:rPr>
      </w:pPr>
      <w:r w:rsidRPr="00EE551B">
        <w:rPr>
          <w:rFonts w:asciiTheme="minorHAnsi" w:hAnsiTheme="minorHAnsi" w:cstheme="minorHAnsi"/>
          <w:b/>
          <w:sz w:val="24"/>
        </w:rPr>
        <w:t>WHEREAS,</w:t>
      </w:r>
      <w:r w:rsidRPr="00EE551B">
        <w:rPr>
          <w:rFonts w:asciiTheme="minorHAnsi" w:hAnsiTheme="minorHAnsi" w:cstheme="minorHAnsi"/>
          <w:sz w:val="24"/>
        </w:rPr>
        <w:t xml:space="preserve"> it is in the mutual interest of the City and the </w:t>
      </w:r>
      <w:r w:rsidR="00EE551B" w:rsidRPr="00EE551B">
        <w:rPr>
          <w:rFonts w:asciiTheme="minorHAnsi" w:hAnsiTheme="minorHAnsi" w:cstheme="minorHAnsi"/>
          <w:sz w:val="24"/>
        </w:rPr>
        <w:t>CD</w:t>
      </w:r>
      <w:r w:rsidRPr="00EE551B">
        <w:rPr>
          <w:rFonts w:asciiTheme="minorHAnsi" w:hAnsiTheme="minorHAnsi" w:cstheme="minorHAnsi"/>
          <w:sz w:val="24"/>
        </w:rPr>
        <w:t>D</w:t>
      </w:r>
      <w:r w:rsidR="00EE551B" w:rsidRPr="00EE551B">
        <w:rPr>
          <w:rFonts w:asciiTheme="minorHAnsi" w:hAnsiTheme="minorHAnsi" w:cstheme="minorHAnsi"/>
          <w:sz w:val="24"/>
        </w:rPr>
        <w:t xml:space="preserve"> </w:t>
      </w:r>
      <w:r w:rsidRPr="00EE551B">
        <w:rPr>
          <w:rFonts w:asciiTheme="minorHAnsi" w:hAnsiTheme="minorHAnsi" w:cstheme="minorHAnsi"/>
          <w:sz w:val="24"/>
        </w:rPr>
        <w:t xml:space="preserve">to establish intergovernmental relations that encourage, promote and improve the coordination, overall effectiveness and efficiency of governmental activities and services within the boundaries of the </w:t>
      </w:r>
      <w:r w:rsidR="006A50FB">
        <w:rPr>
          <w:rFonts w:asciiTheme="minorHAnsi" w:hAnsiTheme="minorHAnsi" w:cstheme="minorHAnsi"/>
          <w:sz w:val="24"/>
        </w:rPr>
        <w:t>Town Center Community Development D</w:t>
      </w:r>
      <w:r w:rsidRPr="00EE551B">
        <w:rPr>
          <w:rFonts w:asciiTheme="minorHAnsi" w:hAnsiTheme="minorHAnsi" w:cstheme="minorHAnsi"/>
          <w:sz w:val="24"/>
        </w:rPr>
        <w:t>istrict</w:t>
      </w:r>
      <w:r w:rsidR="006A50FB">
        <w:rPr>
          <w:rFonts w:asciiTheme="minorHAnsi" w:hAnsiTheme="minorHAnsi" w:cstheme="minorHAnsi"/>
          <w:sz w:val="24"/>
        </w:rPr>
        <w:t xml:space="preserve"> (“District”)</w:t>
      </w:r>
      <w:r w:rsidRPr="00EE551B">
        <w:rPr>
          <w:rFonts w:asciiTheme="minorHAnsi" w:hAnsiTheme="minorHAnsi" w:cstheme="minorHAnsi"/>
          <w:sz w:val="24"/>
        </w:rPr>
        <w:t>; and</w:t>
      </w:r>
    </w:p>
    <w:p w14:paraId="7F128748" w14:textId="77777777" w:rsidR="00E91463" w:rsidRPr="00EE551B" w:rsidRDefault="00E91463" w:rsidP="00E91463">
      <w:pPr>
        <w:widowControl/>
        <w:overflowPunct w:val="0"/>
        <w:jc w:val="both"/>
        <w:textAlignment w:val="baseline"/>
        <w:rPr>
          <w:rFonts w:asciiTheme="minorHAnsi" w:hAnsiTheme="minorHAnsi" w:cstheme="minorHAnsi"/>
          <w:b/>
          <w:sz w:val="24"/>
        </w:rPr>
      </w:pPr>
    </w:p>
    <w:p w14:paraId="04DCC481" w14:textId="77777777" w:rsidR="00E91463" w:rsidRPr="00EE551B" w:rsidRDefault="00E91463" w:rsidP="00E91463">
      <w:pPr>
        <w:widowControl/>
        <w:overflowPunct w:val="0"/>
        <w:jc w:val="both"/>
        <w:textAlignment w:val="baseline"/>
        <w:rPr>
          <w:rFonts w:asciiTheme="minorHAnsi" w:hAnsiTheme="minorHAnsi" w:cstheme="minorHAnsi"/>
          <w:sz w:val="24"/>
        </w:rPr>
      </w:pPr>
      <w:r w:rsidRPr="00EE551B">
        <w:rPr>
          <w:rFonts w:asciiTheme="minorHAnsi" w:hAnsiTheme="minorHAnsi" w:cstheme="minorHAnsi"/>
          <w:b/>
          <w:sz w:val="24"/>
        </w:rPr>
        <w:tab/>
        <w:t>WHEREAS,</w:t>
      </w:r>
      <w:r w:rsidRPr="00EE551B">
        <w:rPr>
          <w:rFonts w:asciiTheme="minorHAnsi" w:hAnsiTheme="minorHAnsi" w:cstheme="minorHAnsi"/>
          <w:sz w:val="24"/>
        </w:rPr>
        <w:t xml:space="preserve"> Section 163.01, Florida Statutes, known as the “Florida </w:t>
      </w:r>
      <w:proofErr w:type="spellStart"/>
      <w:r w:rsidRPr="00EE551B">
        <w:rPr>
          <w:rFonts w:asciiTheme="minorHAnsi" w:hAnsiTheme="minorHAnsi" w:cstheme="minorHAnsi"/>
          <w:sz w:val="24"/>
        </w:rPr>
        <w:t>Interlocal</w:t>
      </w:r>
      <w:proofErr w:type="spellEnd"/>
      <w:r w:rsidRPr="00EE551B">
        <w:rPr>
          <w:rFonts w:asciiTheme="minorHAnsi" w:hAnsiTheme="minorHAnsi" w:cstheme="minorHAnsi"/>
          <w:sz w:val="24"/>
        </w:rPr>
        <w:t xml:space="preserve"> Cooperation Act of 1969,” permits local governmental units to make the most efficient use of their powers by enabling them to cooperate with other localities on a basis of mutual advantage and thereby to provide services and facilities in a manner and pursuant to forms of governmental organization that will accord best with geographic, economic, population, and other factors influencing the needs and development of local communities; and</w:t>
      </w:r>
    </w:p>
    <w:p w14:paraId="246B3958" w14:textId="77777777" w:rsidR="00E91463" w:rsidRPr="00EE551B" w:rsidRDefault="00E91463" w:rsidP="00E91463">
      <w:pPr>
        <w:widowControl/>
        <w:overflowPunct w:val="0"/>
        <w:jc w:val="both"/>
        <w:textAlignment w:val="baseline"/>
        <w:rPr>
          <w:rFonts w:asciiTheme="minorHAnsi" w:hAnsiTheme="minorHAnsi" w:cstheme="minorHAnsi"/>
          <w:sz w:val="24"/>
        </w:rPr>
      </w:pPr>
    </w:p>
    <w:p w14:paraId="4083AC73" w14:textId="77777777" w:rsidR="00E91463" w:rsidRPr="00EE551B" w:rsidRDefault="00E91463" w:rsidP="00E91463">
      <w:pPr>
        <w:widowControl/>
        <w:overflowPunct w:val="0"/>
        <w:jc w:val="both"/>
        <w:textAlignment w:val="baseline"/>
        <w:rPr>
          <w:rFonts w:asciiTheme="minorHAnsi" w:hAnsiTheme="minorHAnsi" w:cstheme="minorHAnsi"/>
          <w:sz w:val="24"/>
        </w:rPr>
      </w:pPr>
      <w:r w:rsidRPr="00EE551B">
        <w:rPr>
          <w:rFonts w:asciiTheme="minorHAnsi" w:hAnsiTheme="minorHAnsi" w:cstheme="minorHAnsi"/>
          <w:sz w:val="24"/>
        </w:rPr>
        <w:tab/>
      </w:r>
      <w:r w:rsidRPr="00EE551B">
        <w:rPr>
          <w:rFonts w:asciiTheme="minorHAnsi" w:hAnsiTheme="minorHAnsi" w:cstheme="minorHAnsi"/>
          <w:b/>
          <w:sz w:val="24"/>
        </w:rPr>
        <w:t>WHEREAS,</w:t>
      </w:r>
      <w:r w:rsidRPr="00EE551B">
        <w:rPr>
          <w:rFonts w:asciiTheme="minorHAnsi" w:hAnsiTheme="minorHAnsi" w:cstheme="minorHAnsi"/>
          <w:sz w:val="24"/>
        </w:rPr>
        <w:t xml:space="preserve"> the City a</w:t>
      </w:r>
      <w:r w:rsidR="00EE551B" w:rsidRPr="00EE551B">
        <w:rPr>
          <w:rFonts w:asciiTheme="minorHAnsi" w:hAnsiTheme="minorHAnsi" w:cstheme="minorHAnsi"/>
          <w:sz w:val="24"/>
        </w:rPr>
        <w:t xml:space="preserve">nd the </w:t>
      </w:r>
      <w:r w:rsidR="006A50FB">
        <w:rPr>
          <w:rFonts w:asciiTheme="minorHAnsi" w:hAnsiTheme="minorHAnsi" w:cstheme="minorHAnsi"/>
          <w:sz w:val="24"/>
        </w:rPr>
        <w:t>CDD</w:t>
      </w:r>
      <w:r w:rsidR="00EE551B" w:rsidRPr="00EE551B">
        <w:rPr>
          <w:rFonts w:asciiTheme="minorHAnsi" w:hAnsiTheme="minorHAnsi" w:cstheme="minorHAnsi"/>
          <w:sz w:val="24"/>
        </w:rPr>
        <w:t xml:space="preserve"> find this Intergovernmental </w:t>
      </w:r>
      <w:r w:rsidRPr="00EE551B">
        <w:rPr>
          <w:rFonts w:asciiTheme="minorHAnsi" w:hAnsiTheme="minorHAnsi" w:cstheme="minorHAnsi"/>
          <w:sz w:val="24"/>
        </w:rPr>
        <w:t>Agreement to be necessary, proper and convenient to the exercise of their powers, duties and purposes authorized by law; and</w:t>
      </w:r>
    </w:p>
    <w:p w14:paraId="167B9C8F" w14:textId="77777777" w:rsidR="00E91463" w:rsidRPr="00EE551B" w:rsidRDefault="00E91463" w:rsidP="00E91463">
      <w:pPr>
        <w:widowControl/>
        <w:overflowPunct w:val="0"/>
        <w:ind w:firstLine="720"/>
        <w:jc w:val="both"/>
        <w:textAlignment w:val="baseline"/>
        <w:rPr>
          <w:rFonts w:asciiTheme="minorHAnsi" w:hAnsiTheme="minorHAnsi" w:cstheme="minorHAnsi"/>
          <w:b/>
          <w:sz w:val="24"/>
        </w:rPr>
      </w:pPr>
    </w:p>
    <w:p w14:paraId="1F31D931" w14:textId="77777777" w:rsidR="00E91463" w:rsidRPr="00EE551B" w:rsidRDefault="00E91463" w:rsidP="00E91463">
      <w:pPr>
        <w:widowControl/>
        <w:overflowPunct w:val="0"/>
        <w:ind w:firstLine="720"/>
        <w:jc w:val="both"/>
        <w:textAlignment w:val="baseline"/>
        <w:rPr>
          <w:rFonts w:asciiTheme="minorHAnsi" w:hAnsiTheme="minorHAnsi" w:cstheme="minorHAnsi"/>
          <w:sz w:val="24"/>
        </w:rPr>
      </w:pPr>
      <w:r w:rsidRPr="00EE551B">
        <w:rPr>
          <w:rFonts w:asciiTheme="minorHAnsi" w:hAnsiTheme="minorHAnsi" w:cstheme="minorHAnsi"/>
          <w:b/>
          <w:sz w:val="24"/>
        </w:rPr>
        <w:t>WHEREAS,</w:t>
      </w:r>
      <w:r w:rsidRPr="00EE551B">
        <w:rPr>
          <w:rFonts w:asciiTheme="minorHAnsi" w:hAnsiTheme="minorHAnsi" w:cstheme="minorHAnsi"/>
          <w:sz w:val="24"/>
        </w:rPr>
        <w:t xml:space="preserve"> the City and the </w:t>
      </w:r>
      <w:r w:rsidR="00EE551B" w:rsidRPr="00EE551B">
        <w:rPr>
          <w:rFonts w:asciiTheme="minorHAnsi" w:hAnsiTheme="minorHAnsi" w:cstheme="minorHAnsi"/>
          <w:sz w:val="24"/>
        </w:rPr>
        <w:t xml:space="preserve">CDD </w:t>
      </w:r>
      <w:r w:rsidRPr="00EE551B">
        <w:rPr>
          <w:rFonts w:asciiTheme="minorHAnsi" w:hAnsiTheme="minorHAnsi" w:cstheme="minorHAnsi"/>
          <w:sz w:val="24"/>
        </w:rPr>
        <w:t xml:space="preserve">desire to promote the cost effective </w:t>
      </w:r>
      <w:r w:rsidR="00EE551B" w:rsidRPr="00EE551B">
        <w:rPr>
          <w:rFonts w:asciiTheme="minorHAnsi" w:hAnsiTheme="minorHAnsi" w:cstheme="minorHAnsi"/>
          <w:sz w:val="24"/>
        </w:rPr>
        <w:t xml:space="preserve">and most responsive system for the </w:t>
      </w:r>
      <w:r w:rsidRPr="00EE551B">
        <w:rPr>
          <w:rFonts w:asciiTheme="minorHAnsi" w:hAnsiTheme="minorHAnsi" w:cstheme="minorHAnsi"/>
          <w:sz w:val="24"/>
        </w:rPr>
        <w:t>maintenance of certain infrastructure, public improvements and community facilities</w:t>
      </w:r>
      <w:r w:rsidR="006A50FB">
        <w:rPr>
          <w:rFonts w:asciiTheme="minorHAnsi" w:hAnsiTheme="minorHAnsi" w:cstheme="minorHAnsi"/>
          <w:sz w:val="24"/>
        </w:rPr>
        <w:t xml:space="preserve"> within the District</w:t>
      </w:r>
      <w:r w:rsidRPr="00EE551B">
        <w:rPr>
          <w:rFonts w:asciiTheme="minorHAnsi" w:hAnsiTheme="minorHAnsi" w:cstheme="minorHAnsi"/>
          <w:sz w:val="24"/>
        </w:rPr>
        <w:t>; the avoidance of inefficiencies caused by the unnecessary duplication of services and facilities; and the clarification of responsibilities, obligations, duties, powers, and liabilities of each of the governmental bodies</w:t>
      </w:r>
      <w:r w:rsidR="006A50FB">
        <w:rPr>
          <w:rFonts w:asciiTheme="minorHAnsi" w:hAnsiTheme="minorHAnsi" w:cstheme="minorHAnsi"/>
          <w:sz w:val="24"/>
        </w:rPr>
        <w:t>; and</w:t>
      </w:r>
    </w:p>
    <w:p w14:paraId="5665EBF7" w14:textId="77777777" w:rsidR="00E91463" w:rsidRPr="00EE551B" w:rsidRDefault="00E91463" w:rsidP="00E91463">
      <w:pPr>
        <w:widowControl/>
        <w:overflowPunct w:val="0"/>
        <w:jc w:val="both"/>
        <w:textAlignment w:val="baseline"/>
        <w:rPr>
          <w:rFonts w:asciiTheme="minorHAnsi" w:hAnsiTheme="minorHAnsi" w:cstheme="minorHAnsi"/>
          <w:sz w:val="24"/>
        </w:rPr>
      </w:pPr>
    </w:p>
    <w:p w14:paraId="1F1A414B" w14:textId="77777777" w:rsidR="006A50FB" w:rsidRDefault="006A50FB" w:rsidP="00E91463">
      <w:pPr>
        <w:widowControl/>
        <w:overflowPunct w:val="0"/>
        <w:jc w:val="both"/>
        <w:textAlignment w:val="baseline"/>
        <w:rPr>
          <w:rFonts w:asciiTheme="minorHAnsi" w:hAnsiTheme="minorHAnsi" w:cstheme="minorHAnsi"/>
          <w:sz w:val="24"/>
        </w:rPr>
      </w:pPr>
      <w:r>
        <w:rPr>
          <w:rFonts w:asciiTheme="minorHAnsi" w:hAnsiTheme="minorHAnsi" w:cstheme="minorHAnsi"/>
          <w:sz w:val="24"/>
        </w:rPr>
        <w:tab/>
      </w:r>
      <w:r w:rsidRPr="005F4B4F">
        <w:rPr>
          <w:rFonts w:asciiTheme="minorHAnsi" w:hAnsiTheme="minorHAnsi" w:cstheme="minorHAnsi"/>
          <w:b/>
          <w:sz w:val="24"/>
        </w:rPr>
        <w:t>WHEREAS</w:t>
      </w:r>
      <w:r>
        <w:rPr>
          <w:rFonts w:asciiTheme="minorHAnsi" w:hAnsiTheme="minorHAnsi" w:cstheme="minorHAnsi"/>
          <w:sz w:val="24"/>
        </w:rPr>
        <w:t xml:space="preserve">, the District consists of that area </w:t>
      </w:r>
      <w:r w:rsidR="005F4B4F">
        <w:rPr>
          <w:rFonts w:asciiTheme="minorHAnsi" w:hAnsiTheme="minorHAnsi" w:cstheme="minorHAnsi"/>
          <w:sz w:val="24"/>
        </w:rPr>
        <w:t>whose boundaries are depicted</w:t>
      </w:r>
      <w:r>
        <w:rPr>
          <w:rFonts w:asciiTheme="minorHAnsi" w:hAnsiTheme="minorHAnsi" w:cstheme="minorHAnsi"/>
          <w:sz w:val="24"/>
        </w:rPr>
        <w:t xml:space="preserve"> in Figure 1.</w:t>
      </w:r>
    </w:p>
    <w:p w14:paraId="4D479690" w14:textId="77777777" w:rsidR="006A50FB" w:rsidRDefault="006A50FB" w:rsidP="00E91463">
      <w:pPr>
        <w:widowControl/>
        <w:overflowPunct w:val="0"/>
        <w:jc w:val="both"/>
        <w:textAlignment w:val="baseline"/>
        <w:rPr>
          <w:rFonts w:asciiTheme="minorHAnsi" w:hAnsiTheme="minorHAnsi" w:cstheme="minorHAnsi"/>
          <w:sz w:val="24"/>
        </w:rPr>
      </w:pPr>
    </w:p>
    <w:p w14:paraId="4E67F49E" w14:textId="77777777" w:rsidR="00E91463" w:rsidRPr="00EE551B" w:rsidRDefault="00E91463" w:rsidP="00E91463">
      <w:pPr>
        <w:widowControl/>
        <w:overflowPunct w:val="0"/>
        <w:jc w:val="both"/>
        <w:textAlignment w:val="baseline"/>
        <w:rPr>
          <w:rFonts w:asciiTheme="minorHAnsi" w:hAnsiTheme="minorHAnsi" w:cstheme="minorHAnsi"/>
          <w:sz w:val="24"/>
        </w:rPr>
      </w:pPr>
      <w:r w:rsidRPr="00EE551B">
        <w:rPr>
          <w:rFonts w:asciiTheme="minorHAnsi" w:hAnsiTheme="minorHAnsi" w:cstheme="minorHAnsi"/>
          <w:sz w:val="24"/>
        </w:rPr>
        <w:tab/>
      </w:r>
      <w:r w:rsidRPr="00EE551B">
        <w:rPr>
          <w:rFonts w:asciiTheme="minorHAnsi" w:hAnsiTheme="minorHAnsi" w:cstheme="minorHAnsi"/>
          <w:b/>
          <w:sz w:val="24"/>
        </w:rPr>
        <w:t>NOW, THEREFORE,</w:t>
      </w:r>
      <w:r w:rsidRPr="00EE551B">
        <w:rPr>
          <w:rFonts w:asciiTheme="minorHAnsi" w:hAnsiTheme="minorHAnsi" w:cstheme="minorHAnsi"/>
          <w:sz w:val="24"/>
        </w:rPr>
        <w:t xml:space="preserve"> in consideration of the mutual understandings and covenants set forth herein, and other good and valuable consideration, the receipt and sufficiency of which is hereby acknowledged, the City and the </w:t>
      </w:r>
      <w:r w:rsidR="00EE551B" w:rsidRPr="00EE551B">
        <w:rPr>
          <w:rFonts w:asciiTheme="minorHAnsi" w:hAnsiTheme="minorHAnsi" w:cstheme="minorHAnsi"/>
          <w:sz w:val="24"/>
        </w:rPr>
        <w:t xml:space="preserve">CDD </w:t>
      </w:r>
      <w:r w:rsidRPr="00EE551B">
        <w:rPr>
          <w:rFonts w:asciiTheme="minorHAnsi" w:hAnsiTheme="minorHAnsi" w:cstheme="minorHAnsi"/>
          <w:sz w:val="24"/>
        </w:rPr>
        <w:t>agree as follows:</w:t>
      </w:r>
    </w:p>
    <w:p w14:paraId="0520373B" w14:textId="77777777" w:rsidR="00E91463" w:rsidRPr="00EE551B" w:rsidRDefault="00E91463" w:rsidP="00E91463">
      <w:pPr>
        <w:widowControl/>
        <w:overflowPunct w:val="0"/>
        <w:jc w:val="both"/>
        <w:textAlignment w:val="baseline"/>
        <w:rPr>
          <w:rFonts w:asciiTheme="minorHAnsi" w:hAnsiTheme="minorHAnsi" w:cstheme="minorHAnsi"/>
          <w:sz w:val="24"/>
        </w:rPr>
      </w:pPr>
    </w:p>
    <w:p w14:paraId="3FF38024" w14:textId="77777777" w:rsidR="00E91463" w:rsidRPr="00EE551B" w:rsidRDefault="00E91463" w:rsidP="00E91463">
      <w:pPr>
        <w:widowControl/>
        <w:overflowPunct w:val="0"/>
        <w:jc w:val="both"/>
        <w:textAlignment w:val="baseline"/>
        <w:rPr>
          <w:rFonts w:asciiTheme="minorHAnsi" w:hAnsiTheme="minorHAnsi" w:cstheme="minorHAnsi"/>
          <w:sz w:val="24"/>
        </w:rPr>
      </w:pPr>
    </w:p>
    <w:p w14:paraId="7B87B745" w14:textId="77777777" w:rsidR="00E91463" w:rsidRPr="00EE551B" w:rsidRDefault="00E91463" w:rsidP="00E91463">
      <w:pPr>
        <w:widowControl/>
        <w:overflowPunct w:val="0"/>
        <w:jc w:val="center"/>
        <w:textAlignment w:val="baseline"/>
        <w:rPr>
          <w:rFonts w:asciiTheme="minorHAnsi" w:hAnsiTheme="minorHAnsi" w:cstheme="minorHAnsi"/>
          <w:b/>
          <w:bCs/>
          <w:sz w:val="24"/>
        </w:rPr>
      </w:pPr>
      <w:r w:rsidRPr="00EE551B">
        <w:rPr>
          <w:rFonts w:asciiTheme="minorHAnsi" w:hAnsiTheme="minorHAnsi" w:cstheme="minorHAnsi"/>
          <w:b/>
          <w:bCs/>
          <w:sz w:val="24"/>
        </w:rPr>
        <w:t>ARTICLE I</w:t>
      </w:r>
    </w:p>
    <w:p w14:paraId="208EDC3D" w14:textId="77777777" w:rsidR="00E91463" w:rsidRPr="00EE551B" w:rsidRDefault="00E91463" w:rsidP="00E91463">
      <w:pPr>
        <w:widowControl/>
        <w:overflowPunct w:val="0"/>
        <w:jc w:val="center"/>
        <w:textAlignment w:val="baseline"/>
        <w:rPr>
          <w:rFonts w:asciiTheme="minorHAnsi" w:hAnsiTheme="minorHAnsi" w:cstheme="minorHAnsi"/>
          <w:b/>
          <w:bCs/>
          <w:sz w:val="24"/>
        </w:rPr>
      </w:pPr>
      <w:r w:rsidRPr="00EE551B">
        <w:rPr>
          <w:rFonts w:asciiTheme="minorHAnsi" w:hAnsiTheme="minorHAnsi" w:cstheme="minorHAnsi"/>
          <w:b/>
          <w:bCs/>
          <w:sz w:val="24"/>
        </w:rPr>
        <w:t>INTRODUCTION</w:t>
      </w:r>
    </w:p>
    <w:p w14:paraId="23A3C18A" w14:textId="77777777" w:rsidR="00E91463" w:rsidRPr="00EE551B" w:rsidRDefault="00E91463" w:rsidP="00E91463">
      <w:pPr>
        <w:widowControl/>
        <w:overflowPunct w:val="0"/>
        <w:jc w:val="both"/>
        <w:textAlignment w:val="baseline"/>
        <w:rPr>
          <w:rFonts w:asciiTheme="minorHAnsi" w:hAnsiTheme="minorHAnsi" w:cstheme="minorHAnsi"/>
          <w:sz w:val="24"/>
        </w:rPr>
      </w:pPr>
    </w:p>
    <w:p w14:paraId="5C449982" w14:textId="77777777" w:rsidR="00EE4786" w:rsidRDefault="00E91463" w:rsidP="00EE4786">
      <w:pPr>
        <w:widowControl/>
        <w:overflowPunct w:val="0"/>
        <w:ind w:left="720"/>
        <w:jc w:val="both"/>
        <w:textAlignment w:val="baseline"/>
        <w:rPr>
          <w:rFonts w:asciiTheme="minorHAnsi" w:hAnsiTheme="minorHAnsi" w:cstheme="minorHAnsi"/>
          <w:sz w:val="24"/>
        </w:rPr>
      </w:pPr>
      <w:proofErr w:type="gramStart"/>
      <w:r w:rsidRPr="001E77EC">
        <w:rPr>
          <w:rFonts w:asciiTheme="minorHAnsi" w:hAnsiTheme="minorHAnsi" w:cstheme="minorHAnsi"/>
          <w:b/>
          <w:sz w:val="24"/>
          <w:u w:val="single"/>
        </w:rPr>
        <w:t>Section 1.01.</w:t>
      </w:r>
      <w:proofErr w:type="gramEnd"/>
      <w:r w:rsidR="00F048FF" w:rsidRPr="001E77EC">
        <w:rPr>
          <w:rFonts w:asciiTheme="minorHAnsi" w:hAnsiTheme="minorHAnsi" w:cstheme="minorHAnsi"/>
          <w:b/>
          <w:sz w:val="24"/>
          <w:u w:val="single"/>
        </w:rPr>
        <w:t xml:space="preserve"> </w:t>
      </w:r>
      <w:proofErr w:type="gramStart"/>
      <w:r w:rsidRPr="001E77EC">
        <w:rPr>
          <w:rFonts w:asciiTheme="minorHAnsi" w:hAnsiTheme="minorHAnsi" w:cstheme="minorHAnsi"/>
          <w:b/>
          <w:sz w:val="24"/>
          <w:u w:val="single"/>
        </w:rPr>
        <w:t>Authority.</w:t>
      </w:r>
      <w:proofErr w:type="gramEnd"/>
      <w:r w:rsidR="00F048FF">
        <w:rPr>
          <w:rFonts w:asciiTheme="minorHAnsi" w:hAnsiTheme="minorHAnsi" w:cstheme="minorHAnsi"/>
          <w:sz w:val="24"/>
        </w:rPr>
        <w:t xml:space="preserve"> </w:t>
      </w:r>
    </w:p>
    <w:p w14:paraId="4EC1E9EA" w14:textId="77777777" w:rsidR="00EE4786" w:rsidRDefault="00EE4786" w:rsidP="00EE4786">
      <w:pPr>
        <w:widowControl/>
        <w:overflowPunct w:val="0"/>
        <w:ind w:left="720"/>
        <w:jc w:val="both"/>
        <w:textAlignment w:val="baseline"/>
        <w:rPr>
          <w:rFonts w:asciiTheme="minorHAnsi" w:hAnsiTheme="minorHAnsi" w:cstheme="minorHAnsi"/>
          <w:sz w:val="24"/>
        </w:rPr>
      </w:pPr>
    </w:p>
    <w:p w14:paraId="0037A01C" w14:textId="77777777" w:rsidR="00E91463" w:rsidRPr="00EE551B" w:rsidRDefault="00E91463" w:rsidP="00EE4786">
      <w:pPr>
        <w:widowControl/>
        <w:overflowPunct w:val="0"/>
        <w:ind w:left="720"/>
        <w:jc w:val="both"/>
        <w:textAlignment w:val="baseline"/>
        <w:rPr>
          <w:rFonts w:asciiTheme="minorHAnsi" w:hAnsiTheme="minorHAnsi" w:cstheme="minorHAnsi"/>
          <w:sz w:val="24"/>
        </w:rPr>
      </w:pPr>
      <w:r w:rsidRPr="00EE551B">
        <w:rPr>
          <w:rFonts w:asciiTheme="minorHAnsi" w:hAnsiTheme="minorHAnsi" w:cstheme="minorHAnsi"/>
          <w:sz w:val="24"/>
        </w:rPr>
        <w:t xml:space="preserve">This </w:t>
      </w:r>
      <w:proofErr w:type="spellStart"/>
      <w:r w:rsidRPr="00EE551B">
        <w:rPr>
          <w:rFonts w:asciiTheme="minorHAnsi" w:hAnsiTheme="minorHAnsi" w:cstheme="minorHAnsi"/>
          <w:sz w:val="24"/>
        </w:rPr>
        <w:t>Interlocal</w:t>
      </w:r>
      <w:proofErr w:type="spellEnd"/>
      <w:r w:rsidRPr="00EE551B">
        <w:rPr>
          <w:rFonts w:asciiTheme="minorHAnsi" w:hAnsiTheme="minorHAnsi" w:cstheme="minorHAnsi"/>
          <w:sz w:val="24"/>
        </w:rPr>
        <w:t xml:space="preserve"> Agreement is entered into pursuant to the authority set forth in the </w:t>
      </w:r>
      <w:proofErr w:type="spellStart"/>
      <w:r w:rsidR="006A50FB">
        <w:rPr>
          <w:rFonts w:asciiTheme="minorHAnsi" w:hAnsiTheme="minorHAnsi" w:cstheme="minorHAnsi"/>
          <w:sz w:val="24"/>
        </w:rPr>
        <w:t>Interlocal</w:t>
      </w:r>
      <w:proofErr w:type="spellEnd"/>
      <w:r w:rsidR="006A50FB">
        <w:rPr>
          <w:rFonts w:asciiTheme="minorHAnsi" w:hAnsiTheme="minorHAnsi" w:cstheme="minorHAnsi"/>
          <w:sz w:val="24"/>
        </w:rPr>
        <w:t xml:space="preserve"> </w:t>
      </w:r>
      <w:r w:rsidRPr="00EE551B">
        <w:rPr>
          <w:rFonts w:asciiTheme="minorHAnsi" w:hAnsiTheme="minorHAnsi" w:cstheme="minorHAnsi"/>
          <w:sz w:val="24"/>
        </w:rPr>
        <w:t>Cooperation Act, the District Act and the Home Rule Act, and other applicable laws.</w:t>
      </w:r>
    </w:p>
    <w:p w14:paraId="71060D70" w14:textId="77777777" w:rsidR="00700AF9" w:rsidRPr="00EE551B" w:rsidRDefault="00700AF9" w:rsidP="00EE4786">
      <w:pPr>
        <w:widowControl/>
        <w:kinsoku w:val="0"/>
        <w:overflowPunct w:val="0"/>
        <w:autoSpaceDE/>
        <w:autoSpaceDN/>
        <w:adjustRightInd/>
        <w:ind w:left="720"/>
        <w:jc w:val="both"/>
        <w:textAlignment w:val="baseline"/>
        <w:rPr>
          <w:rFonts w:asciiTheme="minorHAnsi" w:hAnsiTheme="minorHAnsi" w:cstheme="minorHAnsi"/>
          <w:sz w:val="24"/>
          <w:szCs w:val="24"/>
        </w:rPr>
      </w:pPr>
    </w:p>
    <w:p w14:paraId="103E7588" w14:textId="77777777" w:rsidR="00EE4786" w:rsidRDefault="00700AF9" w:rsidP="00EE4786">
      <w:pPr>
        <w:widowControl/>
        <w:kinsoku w:val="0"/>
        <w:overflowPunct w:val="0"/>
        <w:autoSpaceDE/>
        <w:autoSpaceDN/>
        <w:adjustRightInd/>
        <w:ind w:left="720"/>
        <w:jc w:val="both"/>
        <w:textAlignment w:val="baseline"/>
        <w:rPr>
          <w:rFonts w:asciiTheme="minorHAnsi" w:hAnsiTheme="minorHAnsi" w:cstheme="minorHAnsi"/>
          <w:b/>
          <w:bCs/>
          <w:spacing w:val="-2"/>
          <w:sz w:val="24"/>
          <w:szCs w:val="24"/>
        </w:rPr>
      </w:pPr>
      <w:proofErr w:type="gramStart"/>
      <w:r w:rsidRPr="00EE551B">
        <w:rPr>
          <w:rFonts w:asciiTheme="minorHAnsi" w:hAnsiTheme="minorHAnsi" w:cstheme="minorHAnsi"/>
          <w:b/>
          <w:bCs/>
          <w:spacing w:val="-2"/>
          <w:sz w:val="24"/>
          <w:szCs w:val="24"/>
          <w:u w:val="single"/>
        </w:rPr>
        <w:t>S</w:t>
      </w:r>
      <w:r w:rsidR="00F048FF">
        <w:rPr>
          <w:rFonts w:asciiTheme="minorHAnsi" w:hAnsiTheme="minorHAnsi" w:cstheme="minorHAnsi"/>
          <w:b/>
          <w:bCs/>
          <w:spacing w:val="-2"/>
          <w:sz w:val="24"/>
          <w:szCs w:val="24"/>
          <w:u w:val="single"/>
        </w:rPr>
        <w:t>ection 1.02.</w:t>
      </w:r>
      <w:proofErr w:type="gramEnd"/>
      <w:r w:rsidR="00F048FF">
        <w:rPr>
          <w:rFonts w:asciiTheme="minorHAnsi" w:hAnsiTheme="minorHAnsi" w:cstheme="minorHAnsi"/>
          <w:b/>
          <w:bCs/>
          <w:spacing w:val="-2"/>
          <w:sz w:val="24"/>
          <w:szCs w:val="24"/>
          <w:u w:val="single"/>
        </w:rPr>
        <w:t xml:space="preserve"> </w:t>
      </w:r>
      <w:proofErr w:type="gramStart"/>
      <w:r w:rsidR="00F048FF">
        <w:rPr>
          <w:rFonts w:asciiTheme="minorHAnsi" w:hAnsiTheme="minorHAnsi" w:cstheme="minorHAnsi"/>
          <w:b/>
          <w:bCs/>
          <w:spacing w:val="-2"/>
          <w:sz w:val="24"/>
          <w:szCs w:val="24"/>
          <w:u w:val="single"/>
        </w:rPr>
        <w:t>Recitals.</w:t>
      </w:r>
      <w:proofErr w:type="gramEnd"/>
      <w:r w:rsidR="00F048FF" w:rsidRPr="00F048FF">
        <w:rPr>
          <w:rFonts w:asciiTheme="minorHAnsi" w:hAnsiTheme="minorHAnsi" w:cstheme="minorHAnsi"/>
          <w:b/>
          <w:bCs/>
          <w:spacing w:val="-2"/>
          <w:sz w:val="24"/>
          <w:szCs w:val="24"/>
        </w:rPr>
        <w:t xml:space="preserve">  </w:t>
      </w:r>
    </w:p>
    <w:p w14:paraId="472F9D3A" w14:textId="77777777" w:rsidR="00EE4786" w:rsidRDefault="00EE4786" w:rsidP="00EE4786">
      <w:pPr>
        <w:widowControl/>
        <w:kinsoku w:val="0"/>
        <w:overflowPunct w:val="0"/>
        <w:autoSpaceDE/>
        <w:autoSpaceDN/>
        <w:adjustRightInd/>
        <w:ind w:left="720"/>
        <w:jc w:val="both"/>
        <w:textAlignment w:val="baseline"/>
        <w:rPr>
          <w:rFonts w:asciiTheme="minorHAnsi" w:hAnsiTheme="minorHAnsi" w:cstheme="minorHAnsi"/>
          <w:b/>
          <w:bCs/>
          <w:spacing w:val="-2"/>
          <w:sz w:val="24"/>
          <w:szCs w:val="24"/>
        </w:rPr>
      </w:pPr>
    </w:p>
    <w:p w14:paraId="08AF841A" w14:textId="77777777" w:rsidR="00700AF9" w:rsidRPr="00EE551B" w:rsidRDefault="00700AF9" w:rsidP="00EE4786">
      <w:pPr>
        <w:widowControl/>
        <w:kinsoku w:val="0"/>
        <w:overflowPunct w:val="0"/>
        <w:autoSpaceDE/>
        <w:autoSpaceDN/>
        <w:adjustRightInd/>
        <w:ind w:left="720"/>
        <w:jc w:val="both"/>
        <w:textAlignment w:val="baseline"/>
        <w:rPr>
          <w:rFonts w:asciiTheme="minorHAnsi" w:hAnsiTheme="minorHAnsi" w:cstheme="minorHAnsi"/>
          <w:sz w:val="24"/>
          <w:szCs w:val="24"/>
        </w:rPr>
      </w:pPr>
      <w:r w:rsidRPr="00EE551B">
        <w:rPr>
          <w:rFonts w:asciiTheme="minorHAnsi" w:hAnsiTheme="minorHAnsi" w:cstheme="minorHAnsi"/>
          <w:sz w:val="24"/>
          <w:szCs w:val="24"/>
        </w:rPr>
        <w:t>The foregoing Recitals are true and correct and by this reference are incorporated as if fully set forth herein.</w:t>
      </w:r>
    </w:p>
    <w:p w14:paraId="506B9E9A" w14:textId="77777777" w:rsidR="00700AF9" w:rsidRPr="00EE551B" w:rsidRDefault="00700AF9" w:rsidP="00EE4786">
      <w:pPr>
        <w:widowControl/>
        <w:kinsoku w:val="0"/>
        <w:overflowPunct w:val="0"/>
        <w:autoSpaceDE/>
        <w:autoSpaceDN/>
        <w:adjustRightInd/>
        <w:ind w:left="720"/>
        <w:jc w:val="both"/>
        <w:textAlignment w:val="baseline"/>
        <w:rPr>
          <w:rFonts w:asciiTheme="minorHAnsi" w:hAnsiTheme="minorHAnsi" w:cstheme="minorHAnsi"/>
          <w:sz w:val="24"/>
          <w:szCs w:val="24"/>
        </w:rPr>
      </w:pPr>
    </w:p>
    <w:p w14:paraId="4BB06CE3" w14:textId="77777777" w:rsidR="00EE4786" w:rsidRDefault="00F048FF" w:rsidP="00EE4786">
      <w:pPr>
        <w:widowControl/>
        <w:kinsoku w:val="0"/>
        <w:overflowPunct w:val="0"/>
        <w:autoSpaceDE/>
        <w:autoSpaceDN/>
        <w:adjustRightInd/>
        <w:ind w:left="720"/>
        <w:jc w:val="both"/>
        <w:textAlignment w:val="baseline"/>
        <w:rPr>
          <w:rFonts w:asciiTheme="minorHAnsi" w:hAnsiTheme="minorHAnsi" w:cstheme="minorHAnsi"/>
          <w:b/>
          <w:bCs/>
          <w:spacing w:val="-1"/>
          <w:sz w:val="24"/>
          <w:szCs w:val="24"/>
        </w:rPr>
      </w:pPr>
      <w:proofErr w:type="gramStart"/>
      <w:r>
        <w:rPr>
          <w:rFonts w:asciiTheme="minorHAnsi" w:hAnsiTheme="minorHAnsi" w:cstheme="minorHAnsi"/>
          <w:b/>
          <w:bCs/>
          <w:spacing w:val="-1"/>
          <w:sz w:val="24"/>
          <w:szCs w:val="24"/>
          <w:u w:val="single"/>
        </w:rPr>
        <w:t>Section 1.03</w:t>
      </w:r>
      <w:r w:rsidR="001E77EC">
        <w:rPr>
          <w:rFonts w:asciiTheme="minorHAnsi" w:hAnsiTheme="minorHAnsi" w:cstheme="minorHAnsi"/>
          <w:b/>
          <w:bCs/>
          <w:spacing w:val="-1"/>
          <w:sz w:val="24"/>
          <w:szCs w:val="24"/>
          <w:u w:val="single"/>
        </w:rPr>
        <w:t>.</w:t>
      </w:r>
      <w:proofErr w:type="gramEnd"/>
      <w:r w:rsidR="001E77EC">
        <w:rPr>
          <w:rFonts w:asciiTheme="minorHAnsi" w:hAnsiTheme="minorHAnsi" w:cstheme="minorHAnsi"/>
          <w:b/>
          <w:bCs/>
          <w:spacing w:val="-1"/>
          <w:sz w:val="24"/>
          <w:szCs w:val="24"/>
          <w:u w:val="single"/>
        </w:rPr>
        <w:t xml:space="preserve"> </w:t>
      </w:r>
      <w:proofErr w:type="gramStart"/>
      <w:r w:rsidR="00700AF9" w:rsidRPr="00EE551B">
        <w:rPr>
          <w:rFonts w:asciiTheme="minorHAnsi" w:hAnsiTheme="minorHAnsi" w:cstheme="minorHAnsi"/>
          <w:b/>
          <w:bCs/>
          <w:spacing w:val="-1"/>
          <w:sz w:val="24"/>
          <w:szCs w:val="24"/>
          <w:u w:val="single"/>
        </w:rPr>
        <w:t>P</w:t>
      </w:r>
      <w:r w:rsidR="001E77EC">
        <w:rPr>
          <w:rFonts w:asciiTheme="minorHAnsi" w:hAnsiTheme="minorHAnsi" w:cstheme="minorHAnsi"/>
          <w:b/>
          <w:bCs/>
          <w:spacing w:val="-1"/>
          <w:sz w:val="24"/>
          <w:szCs w:val="24"/>
          <w:u w:val="single"/>
        </w:rPr>
        <w:t>urpose.</w:t>
      </w:r>
      <w:proofErr w:type="gramEnd"/>
      <w:r w:rsidR="001E77EC">
        <w:rPr>
          <w:rFonts w:asciiTheme="minorHAnsi" w:hAnsiTheme="minorHAnsi" w:cstheme="minorHAnsi"/>
          <w:b/>
          <w:bCs/>
          <w:spacing w:val="-1"/>
          <w:sz w:val="24"/>
          <w:szCs w:val="24"/>
        </w:rPr>
        <w:t xml:space="preserve"> </w:t>
      </w:r>
    </w:p>
    <w:p w14:paraId="4A4E0C5E" w14:textId="77777777" w:rsidR="00EE4786" w:rsidRDefault="00EE4786" w:rsidP="00EE4786">
      <w:pPr>
        <w:widowControl/>
        <w:kinsoku w:val="0"/>
        <w:overflowPunct w:val="0"/>
        <w:autoSpaceDE/>
        <w:autoSpaceDN/>
        <w:adjustRightInd/>
        <w:ind w:left="720"/>
        <w:jc w:val="both"/>
        <w:textAlignment w:val="baseline"/>
        <w:rPr>
          <w:rFonts w:asciiTheme="minorHAnsi" w:hAnsiTheme="minorHAnsi" w:cstheme="minorHAnsi"/>
          <w:b/>
          <w:bCs/>
          <w:spacing w:val="-1"/>
          <w:sz w:val="24"/>
          <w:szCs w:val="24"/>
        </w:rPr>
      </w:pPr>
    </w:p>
    <w:p w14:paraId="2F3D4C10" w14:textId="77777777" w:rsidR="00700AF9" w:rsidRPr="00EE551B" w:rsidRDefault="00700AF9" w:rsidP="00EE4786">
      <w:pPr>
        <w:widowControl/>
        <w:kinsoku w:val="0"/>
        <w:overflowPunct w:val="0"/>
        <w:autoSpaceDE/>
        <w:autoSpaceDN/>
        <w:adjustRightInd/>
        <w:ind w:left="720"/>
        <w:jc w:val="both"/>
        <w:textAlignment w:val="baseline"/>
        <w:rPr>
          <w:rFonts w:asciiTheme="minorHAnsi" w:hAnsiTheme="minorHAnsi" w:cstheme="minorHAnsi"/>
          <w:sz w:val="24"/>
          <w:szCs w:val="24"/>
        </w:rPr>
      </w:pPr>
      <w:r w:rsidRPr="00EE551B">
        <w:rPr>
          <w:rFonts w:asciiTheme="minorHAnsi" w:hAnsiTheme="minorHAnsi" w:cstheme="minorHAnsi"/>
          <w:sz w:val="24"/>
          <w:szCs w:val="24"/>
        </w:rPr>
        <w:t xml:space="preserve">The purpose of this Agreement is to set forth the mutual agreements among the Parties to </w:t>
      </w:r>
      <w:r w:rsidR="001E77EC">
        <w:rPr>
          <w:rFonts w:asciiTheme="minorHAnsi" w:hAnsiTheme="minorHAnsi" w:cstheme="minorHAnsi"/>
          <w:sz w:val="24"/>
          <w:szCs w:val="24"/>
        </w:rPr>
        <w:t xml:space="preserve">identify maintenance responsibilities for infrastructure, public improvements and community facilities within the boundaries of the </w:t>
      </w:r>
      <w:r w:rsidR="006A50FB">
        <w:rPr>
          <w:rFonts w:asciiTheme="minorHAnsi" w:hAnsiTheme="minorHAnsi" w:cstheme="minorHAnsi"/>
          <w:sz w:val="24"/>
          <w:szCs w:val="24"/>
        </w:rPr>
        <w:t>District</w:t>
      </w:r>
      <w:r w:rsidR="001E77EC">
        <w:rPr>
          <w:rFonts w:asciiTheme="minorHAnsi" w:hAnsiTheme="minorHAnsi" w:cstheme="minorHAnsi"/>
          <w:sz w:val="24"/>
          <w:szCs w:val="24"/>
        </w:rPr>
        <w:t xml:space="preserve"> boundaries</w:t>
      </w:r>
      <w:r w:rsidRPr="00EE551B">
        <w:rPr>
          <w:rFonts w:asciiTheme="minorHAnsi" w:hAnsiTheme="minorHAnsi" w:cstheme="minorHAnsi"/>
          <w:sz w:val="24"/>
          <w:szCs w:val="24"/>
        </w:rPr>
        <w:t>.</w:t>
      </w:r>
    </w:p>
    <w:p w14:paraId="5D9BDA74" w14:textId="77777777" w:rsidR="00700AF9" w:rsidRPr="00EE551B" w:rsidRDefault="00700AF9" w:rsidP="001E77EC">
      <w:pPr>
        <w:widowControl/>
        <w:kinsoku w:val="0"/>
        <w:overflowPunct w:val="0"/>
        <w:autoSpaceDE/>
        <w:autoSpaceDN/>
        <w:adjustRightInd/>
        <w:jc w:val="both"/>
        <w:textAlignment w:val="baseline"/>
        <w:rPr>
          <w:rFonts w:asciiTheme="minorHAnsi" w:hAnsiTheme="minorHAnsi" w:cstheme="minorHAnsi"/>
          <w:sz w:val="24"/>
          <w:szCs w:val="24"/>
        </w:rPr>
      </w:pPr>
    </w:p>
    <w:p w14:paraId="3F186969" w14:textId="77777777" w:rsidR="001E77EC" w:rsidRPr="001E77EC" w:rsidRDefault="001E77EC" w:rsidP="001E77EC">
      <w:pPr>
        <w:widowControl/>
        <w:kinsoku w:val="0"/>
        <w:overflowPunct w:val="0"/>
        <w:autoSpaceDE/>
        <w:autoSpaceDN/>
        <w:adjustRightInd/>
        <w:ind w:firstLine="720"/>
        <w:jc w:val="center"/>
        <w:textAlignment w:val="baseline"/>
        <w:rPr>
          <w:rFonts w:asciiTheme="minorHAnsi" w:hAnsiTheme="minorHAnsi" w:cstheme="minorHAnsi"/>
          <w:b/>
          <w:bCs/>
          <w:spacing w:val="-2"/>
          <w:sz w:val="24"/>
          <w:szCs w:val="24"/>
        </w:rPr>
      </w:pPr>
      <w:r w:rsidRPr="001E77EC">
        <w:rPr>
          <w:rFonts w:asciiTheme="minorHAnsi" w:hAnsiTheme="minorHAnsi" w:cstheme="minorHAnsi"/>
          <w:b/>
          <w:bCs/>
          <w:spacing w:val="-2"/>
          <w:sz w:val="24"/>
          <w:szCs w:val="24"/>
        </w:rPr>
        <w:t>ARTICLE II</w:t>
      </w:r>
    </w:p>
    <w:p w14:paraId="2690AFBF" w14:textId="77777777" w:rsidR="00700AF9" w:rsidRPr="00EE551B" w:rsidRDefault="001E77EC" w:rsidP="001E77EC">
      <w:pPr>
        <w:widowControl/>
        <w:kinsoku w:val="0"/>
        <w:overflowPunct w:val="0"/>
        <w:autoSpaceDE/>
        <w:autoSpaceDN/>
        <w:adjustRightInd/>
        <w:ind w:firstLine="720"/>
        <w:jc w:val="center"/>
        <w:textAlignment w:val="baseline"/>
        <w:rPr>
          <w:rFonts w:asciiTheme="minorHAnsi" w:hAnsiTheme="minorHAnsi" w:cstheme="minorHAnsi"/>
          <w:sz w:val="24"/>
          <w:szCs w:val="24"/>
        </w:rPr>
      </w:pPr>
      <w:r w:rsidRPr="001E77EC">
        <w:rPr>
          <w:rFonts w:asciiTheme="minorHAnsi" w:hAnsiTheme="minorHAnsi" w:cstheme="minorHAnsi"/>
          <w:b/>
          <w:bCs/>
          <w:spacing w:val="-2"/>
          <w:sz w:val="24"/>
          <w:szCs w:val="24"/>
        </w:rPr>
        <w:t xml:space="preserve">OUTLINE OF </w:t>
      </w:r>
      <w:r w:rsidR="00477DB1">
        <w:rPr>
          <w:rFonts w:asciiTheme="minorHAnsi" w:hAnsiTheme="minorHAnsi" w:cstheme="minorHAnsi"/>
          <w:b/>
          <w:bCs/>
          <w:spacing w:val="-2"/>
          <w:sz w:val="24"/>
          <w:szCs w:val="24"/>
        </w:rPr>
        <w:t xml:space="preserve">MAINTENANCE </w:t>
      </w:r>
      <w:r w:rsidRPr="001E77EC">
        <w:rPr>
          <w:rFonts w:asciiTheme="minorHAnsi" w:hAnsiTheme="minorHAnsi" w:cstheme="minorHAnsi"/>
          <w:b/>
          <w:bCs/>
          <w:spacing w:val="-2"/>
          <w:sz w:val="24"/>
          <w:szCs w:val="24"/>
        </w:rPr>
        <w:t>RESPONSIBILITIES</w:t>
      </w:r>
      <w:r w:rsidR="006A50FB">
        <w:rPr>
          <w:rFonts w:asciiTheme="minorHAnsi" w:hAnsiTheme="minorHAnsi" w:cstheme="minorHAnsi"/>
          <w:b/>
          <w:bCs/>
          <w:spacing w:val="-2"/>
          <w:sz w:val="24"/>
          <w:szCs w:val="24"/>
        </w:rPr>
        <w:t xml:space="preserve"> IN THE DISTRICT</w:t>
      </w:r>
    </w:p>
    <w:p w14:paraId="17B2FA9F" w14:textId="77777777" w:rsidR="001E77EC" w:rsidRDefault="001E77EC" w:rsidP="001E77EC">
      <w:pPr>
        <w:widowControl/>
        <w:jc w:val="both"/>
        <w:rPr>
          <w:rFonts w:asciiTheme="minorHAnsi" w:hAnsiTheme="minorHAnsi" w:cstheme="minorHAnsi"/>
          <w:b/>
          <w:sz w:val="24"/>
          <w:u w:val="single"/>
        </w:rPr>
      </w:pPr>
    </w:p>
    <w:p w14:paraId="48455D22"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roofErr w:type="gramStart"/>
      <w:r w:rsidRPr="004326FA">
        <w:rPr>
          <w:rFonts w:ascii="Calibri" w:eastAsiaTheme="minorHAnsi" w:hAnsi="Calibri"/>
          <w:b/>
          <w:sz w:val="24"/>
          <w:szCs w:val="24"/>
          <w:u w:val="single"/>
        </w:rPr>
        <w:t>Section 2.0</w:t>
      </w:r>
      <w:r w:rsidR="00426420">
        <w:rPr>
          <w:rFonts w:ascii="Calibri" w:eastAsiaTheme="minorHAnsi" w:hAnsi="Calibri"/>
          <w:b/>
          <w:sz w:val="24"/>
          <w:szCs w:val="24"/>
          <w:u w:val="single"/>
        </w:rPr>
        <w:t>1</w:t>
      </w:r>
      <w:r w:rsidRPr="004326FA">
        <w:rPr>
          <w:rFonts w:ascii="Calibri" w:eastAsiaTheme="minorHAnsi" w:hAnsi="Calibri"/>
          <w:b/>
          <w:sz w:val="24"/>
          <w:szCs w:val="24"/>
          <w:u w:val="single"/>
        </w:rPr>
        <w:t>.</w:t>
      </w:r>
      <w:proofErr w:type="gramEnd"/>
      <w:r w:rsidRPr="004326FA">
        <w:rPr>
          <w:rFonts w:ascii="Calibri" w:eastAsiaTheme="minorHAnsi" w:hAnsi="Calibri"/>
          <w:b/>
          <w:sz w:val="24"/>
          <w:szCs w:val="24"/>
          <w:u w:val="single"/>
        </w:rPr>
        <w:t xml:space="preserve"> </w:t>
      </w:r>
      <w:proofErr w:type="gramStart"/>
      <w:r w:rsidRPr="004326FA">
        <w:rPr>
          <w:rFonts w:ascii="Calibri" w:eastAsiaTheme="minorHAnsi" w:hAnsi="Calibri"/>
          <w:b/>
          <w:sz w:val="24"/>
          <w:szCs w:val="24"/>
          <w:u w:val="single"/>
        </w:rPr>
        <w:t>Bicycle &amp; Pedestrian Facilities.</w:t>
      </w:r>
      <w:proofErr w:type="gramEnd"/>
      <w:r w:rsidRPr="00790C43">
        <w:rPr>
          <w:rFonts w:ascii="Calibri" w:eastAsiaTheme="minorHAnsi" w:hAnsi="Calibri"/>
          <w:sz w:val="24"/>
          <w:szCs w:val="24"/>
        </w:rPr>
        <w:t xml:space="preserve"> </w:t>
      </w:r>
    </w:p>
    <w:p w14:paraId="2812C41C"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
    <w:p w14:paraId="72FA2914" w14:textId="77777777" w:rsidR="001A32D6" w:rsidRPr="00790C43" w:rsidRDefault="000C6CC6" w:rsidP="008072A8">
      <w:pPr>
        <w:widowControl/>
        <w:autoSpaceDE/>
        <w:autoSpaceDN/>
        <w:adjustRightInd/>
        <w:ind w:left="720"/>
        <w:contextualSpacing/>
        <w:jc w:val="both"/>
        <w:rPr>
          <w:rFonts w:ascii="Calibri" w:eastAsiaTheme="minorHAnsi" w:hAnsi="Calibri"/>
          <w:sz w:val="24"/>
          <w:szCs w:val="24"/>
        </w:rPr>
      </w:pPr>
      <w:r>
        <w:rPr>
          <w:rFonts w:ascii="Calibri" w:eastAsiaTheme="minorHAnsi" w:hAnsi="Calibri"/>
          <w:sz w:val="24"/>
          <w:szCs w:val="24"/>
        </w:rPr>
        <w:t>Maintenance r</w:t>
      </w:r>
      <w:r w:rsidR="001A32D6">
        <w:rPr>
          <w:rFonts w:ascii="Calibri" w:eastAsiaTheme="minorHAnsi" w:hAnsi="Calibri"/>
          <w:sz w:val="24"/>
          <w:szCs w:val="24"/>
        </w:rPr>
        <w:t>esponsibilities for bicycle and pedestrian facilities are depicted in F</w:t>
      </w:r>
      <w:r w:rsidR="001A32D6" w:rsidRPr="00790C43">
        <w:rPr>
          <w:rFonts w:ascii="Calibri" w:eastAsiaTheme="minorHAnsi" w:hAnsi="Calibri"/>
          <w:sz w:val="24"/>
          <w:szCs w:val="24"/>
        </w:rPr>
        <w:t>igure 1</w:t>
      </w:r>
      <w:r w:rsidR="001A32D6">
        <w:rPr>
          <w:rFonts w:ascii="Calibri" w:eastAsiaTheme="minorHAnsi" w:hAnsi="Calibri"/>
          <w:sz w:val="24"/>
          <w:szCs w:val="24"/>
        </w:rPr>
        <w:t xml:space="preserve">. </w:t>
      </w:r>
      <w:r w:rsidR="001A32D6" w:rsidRPr="00790C43">
        <w:rPr>
          <w:rFonts w:ascii="Calibri" w:eastAsiaTheme="minorHAnsi" w:hAnsi="Calibri"/>
          <w:sz w:val="24"/>
          <w:szCs w:val="24"/>
        </w:rPr>
        <w:t xml:space="preserve"> </w:t>
      </w:r>
      <w:r w:rsidR="00A2425B">
        <w:rPr>
          <w:rFonts w:ascii="Calibri" w:eastAsiaTheme="minorHAnsi" w:hAnsi="Calibri"/>
          <w:sz w:val="24"/>
          <w:szCs w:val="24"/>
        </w:rPr>
        <w:t>Through the City’s development review process, the City will inform property owners wi</w:t>
      </w:r>
      <w:bookmarkStart w:id="0" w:name="_GoBack"/>
      <w:bookmarkEnd w:id="0"/>
      <w:r w:rsidR="00A2425B">
        <w:rPr>
          <w:rFonts w:ascii="Calibri" w:eastAsiaTheme="minorHAnsi" w:hAnsi="Calibri"/>
          <w:sz w:val="24"/>
          <w:szCs w:val="24"/>
        </w:rPr>
        <w:t xml:space="preserve">thin the Urban Core area of their responsibility for maintenance of sidewalks </w:t>
      </w:r>
      <w:r w:rsidR="005A1F89">
        <w:rPr>
          <w:rFonts w:ascii="Calibri" w:eastAsiaTheme="minorHAnsi" w:hAnsi="Calibri"/>
          <w:sz w:val="24"/>
          <w:szCs w:val="24"/>
        </w:rPr>
        <w:t xml:space="preserve">and </w:t>
      </w:r>
      <w:r w:rsidR="00A2425B">
        <w:rPr>
          <w:rFonts w:ascii="Calibri" w:eastAsiaTheme="minorHAnsi" w:hAnsi="Calibri"/>
          <w:sz w:val="24"/>
          <w:szCs w:val="24"/>
        </w:rPr>
        <w:t>any upgraded sidewalks or extensions adjacent to their subject property.</w:t>
      </w:r>
      <w:r w:rsidR="00F76F87">
        <w:rPr>
          <w:rFonts w:ascii="Calibri" w:eastAsiaTheme="minorHAnsi" w:hAnsi="Calibri"/>
          <w:sz w:val="24"/>
          <w:szCs w:val="24"/>
        </w:rPr>
        <w:t xml:space="preserve"> The City shall make this obligation part of all development orders </w:t>
      </w:r>
    </w:p>
    <w:p w14:paraId="0206EC57" w14:textId="77777777" w:rsidR="001A32D6" w:rsidRDefault="001A32D6" w:rsidP="008072A8">
      <w:pPr>
        <w:widowControl/>
        <w:autoSpaceDE/>
        <w:autoSpaceDN/>
        <w:adjustRightInd/>
        <w:ind w:left="720"/>
        <w:contextualSpacing/>
        <w:jc w:val="both"/>
        <w:rPr>
          <w:rFonts w:ascii="Calibri" w:eastAsiaTheme="minorHAnsi" w:hAnsi="Calibri"/>
          <w:b/>
          <w:sz w:val="24"/>
          <w:szCs w:val="24"/>
          <w:u w:val="single"/>
        </w:rPr>
      </w:pPr>
    </w:p>
    <w:p w14:paraId="5EA573AF" w14:textId="77777777" w:rsidR="001A32D6" w:rsidRDefault="001A32D6" w:rsidP="008072A8">
      <w:pPr>
        <w:widowControl/>
        <w:autoSpaceDE/>
        <w:autoSpaceDN/>
        <w:adjustRightInd/>
        <w:ind w:left="720"/>
        <w:contextualSpacing/>
        <w:jc w:val="both"/>
        <w:rPr>
          <w:rFonts w:ascii="Calibri" w:eastAsiaTheme="minorHAnsi" w:hAnsi="Calibri"/>
          <w:b/>
          <w:sz w:val="24"/>
          <w:szCs w:val="24"/>
        </w:rPr>
      </w:pPr>
      <w:proofErr w:type="gramStart"/>
      <w:r w:rsidRPr="003C5468">
        <w:rPr>
          <w:rFonts w:ascii="Calibri" w:eastAsiaTheme="minorHAnsi" w:hAnsi="Calibri"/>
          <w:b/>
          <w:sz w:val="24"/>
          <w:szCs w:val="24"/>
          <w:u w:val="single"/>
        </w:rPr>
        <w:t>Section 2.0</w:t>
      </w:r>
      <w:r w:rsidR="00426420">
        <w:rPr>
          <w:rFonts w:ascii="Calibri" w:eastAsiaTheme="minorHAnsi" w:hAnsi="Calibri"/>
          <w:b/>
          <w:sz w:val="24"/>
          <w:szCs w:val="24"/>
          <w:u w:val="single"/>
        </w:rPr>
        <w:t>2</w:t>
      </w:r>
      <w:r w:rsidRPr="003C5468">
        <w:rPr>
          <w:rFonts w:ascii="Calibri" w:eastAsiaTheme="minorHAnsi" w:hAnsi="Calibri"/>
          <w:b/>
          <w:sz w:val="24"/>
          <w:szCs w:val="24"/>
          <w:u w:val="single"/>
        </w:rPr>
        <w:t>.</w:t>
      </w:r>
      <w:proofErr w:type="gramEnd"/>
      <w:r w:rsidRPr="003C5468">
        <w:rPr>
          <w:rFonts w:ascii="Calibri" w:eastAsiaTheme="minorHAnsi" w:hAnsi="Calibri"/>
          <w:b/>
          <w:sz w:val="24"/>
          <w:szCs w:val="24"/>
          <w:u w:val="single"/>
        </w:rPr>
        <w:t xml:space="preserve"> </w:t>
      </w:r>
      <w:proofErr w:type="gramStart"/>
      <w:r w:rsidRPr="003C5468">
        <w:rPr>
          <w:rFonts w:ascii="Calibri" w:eastAsiaTheme="minorHAnsi" w:hAnsi="Calibri"/>
          <w:b/>
          <w:sz w:val="24"/>
          <w:szCs w:val="24"/>
          <w:u w:val="single"/>
        </w:rPr>
        <w:t>Docks, Piers, and Other Structures.</w:t>
      </w:r>
      <w:proofErr w:type="gramEnd"/>
      <w:r w:rsidRPr="00790C43">
        <w:rPr>
          <w:rFonts w:ascii="Calibri" w:eastAsiaTheme="minorHAnsi" w:hAnsi="Calibri"/>
          <w:b/>
          <w:sz w:val="24"/>
          <w:szCs w:val="24"/>
        </w:rPr>
        <w:t xml:space="preserve">  </w:t>
      </w:r>
    </w:p>
    <w:p w14:paraId="0C53F59E" w14:textId="77777777" w:rsidR="001A32D6" w:rsidRDefault="001A32D6" w:rsidP="008072A8">
      <w:pPr>
        <w:widowControl/>
        <w:autoSpaceDE/>
        <w:autoSpaceDN/>
        <w:adjustRightInd/>
        <w:ind w:left="720"/>
        <w:contextualSpacing/>
        <w:jc w:val="both"/>
        <w:rPr>
          <w:rFonts w:ascii="Calibri" w:eastAsiaTheme="minorHAnsi" w:hAnsi="Calibri"/>
          <w:b/>
          <w:sz w:val="24"/>
          <w:szCs w:val="24"/>
        </w:rPr>
      </w:pPr>
    </w:p>
    <w:p w14:paraId="0C026E3E" w14:textId="43AEF6BB" w:rsidR="001A32D6" w:rsidRPr="00790C43" w:rsidRDefault="001A32D6" w:rsidP="008072A8">
      <w:pPr>
        <w:widowControl/>
        <w:autoSpaceDE/>
        <w:autoSpaceDN/>
        <w:adjustRightInd/>
        <w:ind w:left="720"/>
        <w:contextualSpacing/>
        <w:jc w:val="both"/>
        <w:rPr>
          <w:rFonts w:ascii="Calibri" w:eastAsiaTheme="minorHAnsi" w:hAnsi="Calibri"/>
          <w:sz w:val="24"/>
          <w:szCs w:val="24"/>
        </w:rPr>
      </w:pPr>
      <w:r w:rsidRPr="00790C43">
        <w:rPr>
          <w:rFonts w:ascii="Calibri" w:eastAsiaTheme="minorHAnsi" w:hAnsi="Calibri"/>
          <w:sz w:val="24"/>
          <w:szCs w:val="24"/>
        </w:rPr>
        <w:t xml:space="preserve">The </w:t>
      </w:r>
      <w:r w:rsidRPr="000C6CC6">
        <w:rPr>
          <w:rFonts w:ascii="Calibri" w:eastAsiaTheme="minorHAnsi" w:hAnsi="Calibri"/>
          <w:b/>
          <w:sz w:val="24"/>
          <w:szCs w:val="24"/>
        </w:rPr>
        <w:t>CDD</w:t>
      </w:r>
      <w:r w:rsidRPr="00790C43">
        <w:rPr>
          <w:rFonts w:ascii="Calibri" w:eastAsiaTheme="minorHAnsi" w:hAnsi="Calibri"/>
          <w:sz w:val="24"/>
          <w:szCs w:val="24"/>
        </w:rPr>
        <w:t xml:space="preserve"> </w:t>
      </w:r>
      <w:r>
        <w:rPr>
          <w:rFonts w:ascii="Calibri" w:eastAsiaTheme="minorHAnsi" w:hAnsi="Calibri"/>
          <w:sz w:val="24"/>
          <w:szCs w:val="24"/>
        </w:rPr>
        <w:t xml:space="preserve">shall be responsible for </w:t>
      </w:r>
      <w:r w:rsidRPr="00790C43">
        <w:rPr>
          <w:rFonts w:ascii="Calibri" w:eastAsiaTheme="minorHAnsi" w:hAnsi="Calibri"/>
          <w:sz w:val="24"/>
          <w:szCs w:val="24"/>
        </w:rPr>
        <w:t>docks, piers, or other structures on, over or near bod</w:t>
      </w:r>
      <w:r w:rsidR="006A50FB">
        <w:rPr>
          <w:rFonts w:ascii="Calibri" w:eastAsiaTheme="minorHAnsi" w:hAnsi="Calibri"/>
          <w:sz w:val="24"/>
          <w:szCs w:val="24"/>
        </w:rPr>
        <w:t>ies</w:t>
      </w:r>
      <w:r w:rsidRPr="00790C43">
        <w:rPr>
          <w:rFonts w:ascii="Calibri" w:eastAsiaTheme="minorHAnsi" w:hAnsi="Calibri"/>
          <w:sz w:val="24"/>
          <w:szCs w:val="24"/>
        </w:rPr>
        <w:t xml:space="preserve"> of water</w:t>
      </w:r>
      <w:r w:rsidR="006A50FB">
        <w:rPr>
          <w:rFonts w:ascii="Calibri" w:eastAsiaTheme="minorHAnsi" w:hAnsi="Calibri"/>
          <w:sz w:val="24"/>
          <w:szCs w:val="24"/>
        </w:rPr>
        <w:t xml:space="preserve"> within the District</w:t>
      </w:r>
      <w:r>
        <w:rPr>
          <w:rFonts w:ascii="Calibri" w:eastAsiaTheme="minorHAnsi" w:hAnsi="Calibri"/>
          <w:sz w:val="24"/>
          <w:szCs w:val="24"/>
        </w:rPr>
        <w:t xml:space="preserve">, including </w:t>
      </w:r>
      <w:r w:rsidRPr="00790C43">
        <w:rPr>
          <w:rFonts w:ascii="Calibri" w:eastAsiaTheme="minorHAnsi" w:hAnsi="Calibri"/>
          <w:sz w:val="24"/>
          <w:szCs w:val="24"/>
        </w:rPr>
        <w:t>signs that pertain to lakes</w:t>
      </w:r>
      <w:r>
        <w:rPr>
          <w:rFonts w:ascii="Calibri" w:eastAsiaTheme="minorHAnsi" w:hAnsi="Calibri"/>
          <w:sz w:val="24"/>
          <w:szCs w:val="24"/>
        </w:rPr>
        <w:t xml:space="preserve">. </w:t>
      </w:r>
    </w:p>
    <w:p w14:paraId="544BEAB5" w14:textId="77777777" w:rsidR="001A32D6" w:rsidRDefault="001A32D6" w:rsidP="008072A8">
      <w:pPr>
        <w:widowControl/>
        <w:ind w:left="720"/>
        <w:jc w:val="both"/>
        <w:rPr>
          <w:rFonts w:asciiTheme="minorHAnsi" w:hAnsiTheme="minorHAnsi" w:cstheme="minorHAnsi"/>
          <w:b/>
          <w:sz w:val="24"/>
          <w:u w:val="single"/>
        </w:rPr>
      </w:pPr>
    </w:p>
    <w:p w14:paraId="7F7805B4"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roofErr w:type="gramStart"/>
      <w:r>
        <w:rPr>
          <w:rFonts w:ascii="Calibri" w:eastAsiaTheme="minorHAnsi" w:hAnsi="Calibri"/>
          <w:b/>
          <w:sz w:val="24"/>
          <w:szCs w:val="24"/>
          <w:u w:val="single"/>
        </w:rPr>
        <w:t>Section 2.03.</w:t>
      </w:r>
      <w:proofErr w:type="gramEnd"/>
      <w:r>
        <w:rPr>
          <w:rFonts w:ascii="Calibri" w:eastAsiaTheme="minorHAnsi" w:hAnsi="Calibri"/>
          <w:b/>
          <w:sz w:val="24"/>
          <w:szCs w:val="24"/>
          <w:u w:val="single"/>
        </w:rPr>
        <w:t xml:space="preserve"> </w:t>
      </w:r>
      <w:proofErr w:type="gramStart"/>
      <w:r w:rsidRPr="00790C43">
        <w:rPr>
          <w:rFonts w:ascii="Calibri" w:eastAsiaTheme="minorHAnsi" w:hAnsi="Calibri"/>
          <w:b/>
          <w:sz w:val="24"/>
          <w:szCs w:val="24"/>
          <w:u w:val="single"/>
        </w:rPr>
        <w:t>Landscaping, Irrigation, &amp; Gateway Signs.</w:t>
      </w:r>
      <w:proofErr w:type="gramEnd"/>
      <w:r w:rsidRPr="00790C43">
        <w:rPr>
          <w:rFonts w:ascii="Calibri" w:eastAsiaTheme="minorHAnsi" w:hAnsi="Calibri"/>
          <w:sz w:val="24"/>
          <w:szCs w:val="24"/>
        </w:rPr>
        <w:t xml:space="preserve">  </w:t>
      </w:r>
    </w:p>
    <w:p w14:paraId="3A7FD66F"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
    <w:p w14:paraId="55522688" w14:textId="77777777" w:rsidR="001A32D6" w:rsidRPr="00790C43" w:rsidRDefault="001A32D6" w:rsidP="008072A8">
      <w:pPr>
        <w:widowControl/>
        <w:autoSpaceDE/>
        <w:autoSpaceDN/>
        <w:adjustRightInd/>
        <w:ind w:left="720"/>
        <w:contextualSpacing/>
        <w:jc w:val="both"/>
        <w:rPr>
          <w:rFonts w:ascii="Calibri" w:eastAsiaTheme="minorHAnsi" w:hAnsi="Calibri"/>
          <w:sz w:val="24"/>
          <w:szCs w:val="24"/>
        </w:rPr>
      </w:pPr>
      <w:r>
        <w:rPr>
          <w:rFonts w:ascii="Calibri" w:eastAsiaTheme="minorHAnsi" w:hAnsi="Calibri"/>
          <w:sz w:val="24"/>
          <w:szCs w:val="24"/>
        </w:rPr>
        <w:t xml:space="preserve">The </w:t>
      </w:r>
      <w:r w:rsidRPr="000C6CC6">
        <w:rPr>
          <w:rFonts w:ascii="Calibri" w:eastAsiaTheme="minorHAnsi" w:hAnsi="Calibri"/>
          <w:b/>
          <w:sz w:val="24"/>
          <w:szCs w:val="24"/>
        </w:rPr>
        <w:t>CDD</w:t>
      </w:r>
      <w:r>
        <w:rPr>
          <w:rFonts w:ascii="Calibri" w:eastAsiaTheme="minorHAnsi" w:hAnsi="Calibri"/>
          <w:sz w:val="24"/>
          <w:szCs w:val="24"/>
        </w:rPr>
        <w:t xml:space="preserve"> shall be responsible for l</w:t>
      </w:r>
      <w:r w:rsidRPr="00790C43">
        <w:rPr>
          <w:rFonts w:ascii="Calibri" w:eastAsiaTheme="minorHAnsi" w:hAnsi="Calibri"/>
          <w:sz w:val="24"/>
          <w:szCs w:val="24"/>
        </w:rPr>
        <w:t>andscape</w:t>
      </w:r>
      <w:r>
        <w:rPr>
          <w:rFonts w:ascii="Calibri" w:eastAsiaTheme="minorHAnsi" w:hAnsi="Calibri"/>
          <w:sz w:val="24"/>
          <w:szCs w:val="24"/>
        </w:rPr>
        <w:t>d</w:t>
      </w:r>
      <w:r w:rsidRPr="00790C43">
        <w:rPr>
          <w:rFonts w:ascii="Calibri" w:eastAsiaTheme="minorHAnsi" w:hAnsi="Calibri"/>
          <w:sz w:val="24"/>
          <w:szCs w:val="24"/>
        </w:rPr>
        <w:t xml:space="preserve"> medians within City R</w:t>
      </w:r>
      <w:r w:rsidR="000C6CC6">
        <w:rPr>
          <w:rFonts w:ascii="Calibri" w:eastAsiaTheme="minorHAnsi" w:hAnsi="Calibri"/>
          <w:sz w:val="24"/>
          <w:szCs w:val="24"/>
        </w:rPr>
        <w:t>ights-of-Way (ROW)</w:t>
      </w:r>
      <w:r w:rsidR="006A50FB">
        <w:rPr>
          <w:rFonts w:ascii="Calibri" w:eastAsiaTheme="minorHAnsi" w:hAnsi="Calibri"/>
          <w:sz w:val="24"/>
          <w:szCs w:val="24"/>
        </w:rPr>
        <w:t xml:space="preserve"> in the District</w:t>
      </w:r>
      <w:r w:rsidR="000C6CC6">
        <w:rPr>
          <w:rFonts w:ascii="Calibri" w:eastAsiaTheme="minorHAnsi" w:hAnsi="Calibri"/>
          <w:sz w:val="24"/>
          <w:szCs w:val="24"/>
        </w:rPr>
        <w:t xml:space="preserve">, </w:t>
      </w:r>
      <w:r>
        <w:rPr>
          <w:rFonts w:ascii="Calibri" w:eastAsiaTheme="minorHAnsi" w:hAnsi="Calibri"/>
          <w:sz w:val="24"/>
          <w:szCs w:val="24"/>
        </w:rPr>
        <w:t>including</w:t>
      </w:r>
      <w:r w:rsidR="000C6CC6">
        <w:rPr>
          <w:rFonts w:ascii="Calibri" w:eastAsiaTheme="minorHAnsi" w:hAnsi="Calibri"/>
          <w:sz w:val="24"/>
          <w:szCs w:val="24"/>
        </w:rPr>
        <w:t>:</w:t>
      </w:r>
      <w:r>
        <w:rPr>
          <w:rFonts w:ascii="Calibri" w:eastAsiaTheme="minorHAnsi" w:hAnsi="Calibri"/>
          <w:sz w:val="24"/>
          <w:szCs w:val="24"/>
        </w:rPr>
        <w:t xml:space="preserve"> </w:t>
      </w:r>
      <w:r w:rsidRPr="00790C43">
        <w:rPr>
          <w:rFonts w:ascii="Calibri" w:eastAsiaTheme="minorHAnsi" w:hAnsi="Calibri"/>
          <w:sz w:val="24"/>
          <w:szCs w:val="24"/>
        </w:rPr>
        <w:t>irrigation equipment, and gateway signs.</w:t>
      </w:r>
      <w:r w:rsidR="005A0590">
        <w:rPr>
          <w:rFonts w:ascii="Calibri" w:eastAsiaTheme="minorHAnsi" w:hAnsi="Calibri"/>
          <w:sz w:val="24"/>
          <w:szCs w:val="24"/>
        </w:rPr>
        <w:t xml:space="preserve"> </w:t>
      </w:r>
      <w:r w:rsidR="00130635">
        <w:rPr>
          <w:rFonts w:ascii="Calibri" w:eastAsiaTheme="minorHAnsi" w:hAnsi="Calibri"/>
          <w:sz w:val="24"/>
          <w:szCs w:val="24"/>
        </w:rPr>
        <w:t>Additionally, the CDD agrees to continue maintenance of the pocket park on Central Ave. located approximately 400’ west of Town Center Blvd.</w:t>
      </w:r>
    </w:p>
    <w:p w14:paraId="4B9D10D0" w14:textId="77777777" w:rsidR="001A32D6" w:rsidRDefault="001A32D6" w:rsidP="008072A8">
      <w:pPr>
        <w:widowControl/>
        <w:autoSpaceDE/>
        <w:autoSpaceDN/>
        <w:adjustRightInd/>
        <w:ind w:left="720"/>
        <w:contextualSpacing/>
        <w:jc w:val="both"/>
        <w:rPr>
          <w:rFonts w:ascii="Calibri" w:eastAsiaTheme="minorHAnsi" w:hAnsi="Calibri"/>
          <w:b/>
          <w:sz w:val="24"/>
          <w:szCs w:val="24"/>
          <w:u w:val="single"/>
        </w:rPr>
      </w:pPr>
    </w:p>
    <w:p w14:paraId="639ADA7F"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roofErr w:type="gramStart"/>
      <w:r w:rsidRPr="004326FA">
        <w:rPr>
          <w:rFonts w:ascii="Calibri" w:eastAsiaTheme="minorHAnsi" w:hAnsi="Calibri"/>
          <w:b/>
          <w:sz w:val="24"/>
          <w:szCs w:val="24"/>
          <w:u w:val="single"/>
        </w:rPr>
        <w:t>Section 2.0</w:t>
      </w:r>
      <w:r w:rsidR="00426420">
        <w:rPr>
          <w:rFonts w:ascii="Calibri" w:eastAsiaTheme="minorHAnsi" w:hAnsi="Calibri"/>
          <w:b/>
          <w:sz w:val="24"/>
          <w:szCs w:val="24"/>
          <w:u w:val="single"/>
        </w:rPr>
        <w:t>4</w:t>
      </w:r>
      <w:r w:rsidRPr="004326FA">
        <w:rPr>
          <w:rFonts w:ascii="Calibri" w:eastAsiaTheme="minorHAnsi" w:hAnsi="Calibri"/>
          <w:b/>
          <w:sz w:val="24"/>
          <w:szCs w:val="24"/>
          <w:u w:val="single"/>
        </w:rPr>
        <w:t>.</w:t>
      </w:r>
      <w:proofErr w:type="gramEnd"/>
      <w:r w:rsidRPr="004326FA">
        <w:rPr>
          <w:rFonts w:ascii="Calibri" w:eastAsiaTheme="minorHAnsi" w:hAnsi="Calibri"/>
          <w:b/>
          <w:sz w:val="24"/>
          <w:szCs w:val="24"/>
          <w:u w:val="single"/>
        </w:rPr>
        <w:t xml:space="preserve"> </w:t>
      </w:r>
      <w:proofErr w:type="gramStart"/>
      <w:r w:rsidRPr="004326FA">
        <w:rPr>
          <w:rFonts w:ascii="Calibri" w:eastAsiaTheme="minorHAnsi" w:hAnsi="Calibri"/>
          <w:b/>
          <w:sz w:val="24"/>
          <w:szCs w:val="24"/>
          <w:u w:val="single"/>
        </w:rPr>
        <w:t>Lighting.</w:t>
      </w:r>
      <w:proofErr w:type="gramEnd"/>
      <w:r w:rsidRPr="00790C43">
        <w:rPr>
          <w:rFonts w:ascii="Calibri" w:eastAsiaTheme="minorHAnsi" w:hAnsi="Calibri"/>
          <w:sz w:val="24"/>
          <w:szCs w:val="24"/>
        </w:rPr>
        <w:t xml:space="preserve"> </w:t>
      </w:r>
    </w:p>
    <w:p w14:paraId="46BD194C"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
    <w:p w14:paraId="5F80464F" w14:textId="2C116F35" w:rsidR="001A32D6" w:rsidRPr="00DF6FCC" w:rsidRDefault="000C6CC6" w:rsidP="008072A8">
      <w:pPr>
        <w:widowControl/>
        <w:autoSpaceDE/>
        <w:autoSpaceDN/>
        <w:adjustRightInd/>
        <w:ind w:left="720"/>
        <w:contextualSpacing/>
        <w:jc w:val="both"/>
        <w:rPr>
          <w:rFonts w:ascii="Calibri" w:eastAsiaTheme="minorHAnsi" w:hAnsi="Calibri"/>
          <w:b/>
          <w:sz w:val="24"/>
          <w:szCs w:val="24"/>
        </w:rPr>
      </w:pPr>
      <w:r>
        <w:rPr>
          <w:rFonts w:ascii="Calibri" w:eastAsiaTheme="minorHAnsi" w:hAnsi="Calibri"/>
          <w:sz w:val="24"/>
          <w:szCs w:val="24"/>
        </w:rPr>
        <w:t>The maintenance responsibilities for l</w:t>
      </w:r>
      <w:r w:rsidR="001A32D6" w:rsidRPr="004326FA">
        <w:rPr>
          <w:rFonts w:ascii="Calibri" w:eastAsiaTheme="minorHAnsi" w:hAnsi="Calibri"/>
          <w:sz w:val="24"/>
          <w:szCs w:val="24"/>
        </w:rPr>
        <w:t xml:space="preserve">ighting and light poles shall be </w:t>
      </w:r>
      <w:r w:rsidR="006A50FB">
        <w:rPr>
          <w:rFonts w:ascii="Calibri" w:eastAsiaTheme="minorHAnsi" w:hAnsi="Calibri"/>
          <w:sz w:val="24"/>
          <w:szCs w:val="24"/>
        </w:rPr>
        <w:t xml:space="preserve">as set forth in the </w:t>
      </w:r>
      <w:r w:rsidR="00953B56">
        <w:rPr>
          <w:rFonts w:ascii="Calibri" w:eastAsiaTheme="minorHAnsi" w:hAnsi="Calibri"/>
          <w:noProof/>
          <w:sz w:val="24"/>
          <w:szCs w:val="24"/>
        </w:rPr>
        <w:t xml:space="preserve">Joint Facilitation of Public Infrastructure Agreement pertaining to Florida Power and Light Roadway Premium Lighting Agreements </w:t>
      </w:r>
      <w:r w:rsidR="00953B56">
        <w:rPr>
          <w:rFonts w:ascii="Calibri" w:eastAsiaTheme="minorHAnsi" w:hAnsi="Calibri"/>
          <w:sz w:val="24"/>
          <w:szCs w:val="24"/>
        </w:rPr>
        <w:t xml:space="preserve">dated December 13, 2007 </w:t>
      </w:r>
      <w:r w:rsidR="001A32D6" w:rsidRPr="004326FA">
        <w:rPr>
          <w:rFonts w:ascii="Calibri" w:eastAsiaTheme="minorHAnsi" w:hAnsi="Calibri"/>
          <w:sz w:val="24"/>
          <w:szCs w:val="24"/>
        </w:rPr>
        <w:t xml:space="preserve">between </w:t>
      </w:r>
      <w:r>
        <w:rPr>
          <w:rFonts w:ascii="Calibri" w:eastAsiaTheme="minorHAnsi" w:hAnsi="Calibri"/>
          <w:sz w:val="24"/>
          <w:szCs w:val="24"/>
        </w:rPr>
        <w:t xml:space="preserve">the </w:t>
      </w:r>
      <w:r w:rsidR="001A32D6" w:rsidRPr="000C6CC6">
        <w:rPr>
          <w:rFonts w:ascii="Calibri" w:eastAsiaTheme="minorHAnsi" w:hAnsi="Calibri"/>
          <w:b/>
          <w:sz w:val="24"/>
          <w:szCs w:val="24"/>
        </w:rPr>
        <w:t>CDD</w:t>
      </w:r>
      <w:r w:rsidR="001A32D6" w:rsidRPr="004326FA">
        <w:rPr>
          <w:rFonts w:ascii="Calibri" w:eastAsiaTheme="minorHAnsi" w:hAnsi="Calibri"/>
          <w:sz w:val="24"/>
          <w:szCs w:val="24"/>
        </w:rPr>
        <w:t xml:space="preserve"> and the </w:t>
      </w:r>
      <w:r w:rsidR="001A32D6" w:rsidRPr="000C6CC6">
        <w:rPr>
          <w:rFonts w:ascii="Calibri" w:eastAsiaTheme="minorHAnsi" w:hAnsi="Calibri"/>
          <w:b/>
          <w:sz w:val="24"/>
          <w:szCs w:val="24"/>
        </w:rPr>
        <w:t>City</w:t>
      </w:r>
      <w:r w:rsidR="006A50FB" w:rsidRPr="005F4B4F">
        <w:rPr>
          <w:rFonts w:ascii="Calibri" w:eastAsiaTheme="minorHAnsi" w:hAnsi="Calibri"/>
          <w:sz w:val="24"/>
          <w:szCs w:val="24"/>
        </w:rPr>
        <w:t xml:space="preserve">, recorded in O.R. Book </w:t>
      </w:r>
      <w:r w:rsidR="00A2425B">
        <w:rPr>
          <w:rFonts w:ascii="Calibri" w:eastAsiaTheme="minorHAnsi" w:hAnsi="Calibri"/>
          <w:sz w:val="24"/>
          <w:szCs w:val="24"/>
        </w:rPr>
        <w:t>2018</w:t>
      </w:r>
      <w:r w:rsidR="006A50FB" w:rsidRPr="005F4B4F">
        <w:rPr>
          <w:rFonts w:ascii="Calibri" w:eastAsiaTheme="minorHAnsi" w:hAnsi="Calibri"/>
          <w:sz w:val="24"/>
          <w:szCs w:val="24"/>
        </w:rPr>
        <w:t xml:space="preserve">, </w:t>
      </w:r>
      <w:r w:rsidR="00F25D98" w:rsidRPr="005F4B4F">
        <w:rPr>
          <w:rFonts w:ascii="Calibri" w:eastAsiaTheme="minorHAnsi" w:hAnsi="Calibri"/>
          <w:sz w:val="24"/>
          <w:szCs w:val="24"/>
        </w:rPr>
        <w:t>P</w:t>
      </w:r>
      <w:r w:rsidR="006A50FB" w:rsidRPr="005F4B4F">
        <w:rPr>
          <w:rFonts w:ascii="Calibri" w:eastAsiaTheme="minorHAnsi" w:hAnsi="Calibri"/>
          <w:sz w:val="24"/>
          <w:szCs w:val="24"/>
        </w:rPr>
        <w:t xml:space="preserve">age </w:t>
      </w:r>
      <w:r w:rsidR="00A2425B">
        <w:rPr>
          <w:rFonts w:ascii="Calibri" w:eastAsiaTheme="minorHAnsi" w:hAnsi="Calibri"/>
          <w:sz w:val="24"/>
          <w:szCs w:val="24"/>
        </w:rPr>
        <w:t>673</w:t>
      </w:r>
      <w:r w:rsidR="001A32D6" w:rsidRPr="00C31BDE">
        <w:rPr>
          <w:rFonts w:ascii="Calibri" w:eastAsiaTheme="minorHAnsi" w:hAnsi="Calibri"/>
          <w:sz w:val="24"/>
          <w:szCs w:val="24"/>
        </w:rPr>
        <w:t>.</w:t>
      </w:r>
      <w:r w:rsidR="00DF6FCC">
        <w:rPr>
          <w:rFonts w:ascii="Calibri" w:eastAsiaTheme="minorHAnsi" w:hAnsi="Calibri"/>
          <w:sz w:val="24"/>
          <w:szCs w:val="24"/>
        </w:rPr>
        <w:t xml:space="preserve"> </w:t>
      </w:r>
    </w:p>
    <w:p w14:paraId="57162C66" w14:textId="77777777" w:rsidR="001A32D6" w:rsidRPr="00790C43" w:rsidRDefault="001A32D6" w:rsidP="001A32D6">
      <w:pPr>
        <w:widowControl/>
        <w:autoSpaceDE/>
        <w:autoSpaceDN/>
        <w:adjustRightInd/>
        <w:ind w:left="720"/>
        <w:contextualSpacing/>
        <w:rPr>
          <w:rFonts w:ascii="Calibri" w:eastAsiaTheme="minorHAnsi" w:hAnsi="Calibri"/>
          <w:sz w:val="24"/>
          <w:szCs w:val="24"/>
        </w:rPr>
      </w:pPr>
    </w:p>
    <w:p w14:paraId="08B22DE2"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roofErr w:type="gramStart"/>
      <w:r w:rsidRPr="003C5468">
        <w:rPr>
          <w:rFonts w:ascii="Calibri" w:eastAsiaTheme="minorHAnsi" w:hAnsi="Calibri"/>
          <w:b/>
          <w:sz w:val="24"/>
          <w:szCs w:val="24"/>
          <w:u w:val="single"/>
        </w:rPr>
        <w:t>Section 2.0</w:t>
      </w:r>
      <w:r w:rsidR="00426420">
        <w:rPr>
          <w:rFonts w:ascii="Calibri" w:eastAsiaTheme="minorHAnsi" w:hAnsi="Calibri"/>
          <w:b/>
          <w:sz w:val="24"/>
          <w:szCs w:val="24"/>
          <w:u w:val="single"/>
        </w:rPr>
        <w:t>5</w:t>
      </w:r>
      <w:r w:rsidRPr="003C5468">
        <w:rPr>
          <w:rFonts w:ascii="Calibri" w:eastAsiaTheme="minorHAnsi" w:hAnsi="Calibri"/>
          <w:b/>
          <w:sz w:val="24"/>
          <w:szCs w:val="24"/>
          <w:u w:val="single"/>
        </w:rPr>
        <w:t>.</w:t>
      </w:r>
      <w:proofErr w:type="gramEnd"/>
      <w:r w:rsidRPr="003C5468">
        <w:rPr>
          <w:rFonts w:ascii="Calibri" w:eastAsiaTheme="minorHAnsi" w:hAnsi="Calibri"/>
          <w:b/>
          <w:sz w:val="24"/>
          <w:szCs w:val="24"/>
          <w:u w:val="single"/>
        </w:rPr>
        <w:t xml:space="preserve"> </w:t>
      </w:r>
      <w:proofErr w:type="gramStart"/>
      <w:r w:rsidRPr="003C5468">
        <w:rPr>
          <w:rFonts w:ascii="Calibri" w:eastAsiaTheme="minorHAnsi" w:hAnsi="Calibri"/>
          <w:b/>
          <w:sz w:val="24"/>
          <w:szCs w:val="24"/>
          <w:u w:val="single"/>
        </w:rPr>
        <w:t>Litter</w:t>
      </w:r>
      <w:r w:rsidRPr="003C5468">
        <w:rPr>
          <w:rFonts w:ascii="Calibri" w:eastAsiaTheme="minorHAnsi" w:hAnsi="Calibri"/>
          <w:sz w:val="24"/>
          <w:szCs w:val="24"/>
          <w:u w:val="single"/>
        </w:rPr>
        <w:t>.</w:t>
      </w:r>
      <w:proofErr w:type="gramEnd"/>
      <w:r w:rsidRPr="00790C43">
        <w:rPr>
          <w:rFonts w:ascii="Calibri" w:eastAsiaTheme="minorHAnsi" w:hAnsi="Calibri"/>
          <w:sz w:val="24"/>
          <w:szCs w:val="24"/>
        </w:rPr>
        <w:t xml:space="preserve"> </w:t>
      </w:r>
    </w:p>
    <w:p w14:paraId="3696EF00"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
    <w:p w14:paraId="575B99CE" w14:textId="77777777" w:rsidR="001A32D6" w:rsidRPr="00790C43" w:rsidRDefault="00F25D98" w:rsidP="008072A8">
      <w:pPr>
        <w:widowControl/>
        <w:autoSpaceDE/>
        <w:autoSpaceDN/>
        <w:adjustRightInd/>
        <w:ind w:left="720"/>
        <w:contextualSpacing/>
        <w:jc w:val="both"/>
        <w:rPr>
          <w:rFonts w:ascii="Calibri" w:eastAsiaTheme="minorHAnsi" w:hAnsi="Calibri"/>
          <w:sz w:val="24"/>
          <w:szCs w:val="24"/>
        </w:rPr>
      </w:pPr>
      <w:r>
        <w:rPr>
          <w:rFonts w:ascii="Calibri" w:eastAsiaTheme="minorHAnsi" w:hAnsi="Calibri"/>
          <w:sz w:val="24"/>
          <w:szCs w:val="24"/>
        </w:rPr>
        <w:t xml:space="preserve">(a)  </w:t>
      </w:r>
      <w:r w:rsidR="001A32D6">
        <w:rPr>
          <w:rFonts w:ascii="Calibri" w:eastAsiaTheme="minorHAnsi" w:hAnsi="Calibri"/>
          <w:sz w:val="24"/>
          <w:szCs w:val="24"/>
        </w:rPr>
        <w:t xml:space="preserve">The </w:t>
      </w:r>
      <w:r w:rsidR="001A32D6" w:rsidRPr="003C5468">
        <w:rPr>
          <w:rFonts w:ascii="Calibri" w:eastAsiaTheme="minorHAnsi" w:hAnsi="Calibri"/>
          <w:b/>
          <w:sz w:val="24"/>
          <w:szCs w:val="24"/>
        </w:rPr>
        <w:t>City</w:t>
      </w:r>
      <w:r w:rsidR="001A32D6">
        <w:rPr>
          <w:rFonts w:ascii="Calibri" w:eastAsiaTheme="minorHAnsi" w:hAnsi="Calibri"/>
          <w:sz w:val="24"/>
          <w:szCs w:val="24"/>
        </w:rPr>
        <w:t xml:space="preserve"> shall be </w:t>
      </w:r>
      <w:r w:rsidR="001A32D6" w:rsidRPr="00790C43">
        <w:rPr>
          <w:rFonts w:ascii="Calibri" w:eastAsiaTheme="minorHAnsi" w:hAnsi="Calibri"/>
          <w:sz w:val="24"/>
          <w:szCs w:val="24"/>
        </w:rPr>
        <w:t xml:space="preserve">responsible for periodic street sweeping activities and </w:t>
      </w:r>
      <w:r w:rsidR="001A32D6">
        <w:rPr>
          <w:rFonts w:ascii="Calibri" w:eastAsiaTheme="minorHAnsi" w:hAnsi="Calibri"/>
          <w:sz w:val="24"/>
          <w:szCs w:val="24"/>
        </w:rPr>
        <w:t xml:space="preserve">collection of </w:t>
      </w:r>
      <w:r w:rsidR="001A32D6" w:rsidRPr="00790C43">
        <w:rPr>
          <w:rFonts w:ascii="Calibri" w:eastAsiaTheme="minorHAnsi" w:hAnsi="Calibri"/>
          <w:sz w:val="24"/>
          <w:szCs w:val="24"/>
        </w:rPr>
        <w:t>deceased animal</w:t>
      </w:r>
      <w:r w:rsidR="000C6CC6">
        <w:rPr>
          <w:rFonts w:ascii="Calibri" w:eastAsiaTheme="minorHAnsi" w:hAnsi="Calibri"/>
          <w:sz w:val="24"/>
          <w:szCs w:val="24"/>
        </w:rPr>
        <w:t xml:space="preserve">s </w:t>
      </w:r>
      <w:r w:rsidR="001A32D6" w:rsidRPr="00790C43">
        <w:rPr>
          <w:rFonts w:ascii="Calibri" w:eastAsiaTheme="minorHAnsi" w:hAnsi="Calibri"/>
          <w:sz w:val="24"/>
          <w:szCs w:val="24"/>
        </w:rPr>
        <w:t xml:space="preserve">within </w:t>
      </w:r>
      <w:r w:rsidR="000C6CC6">
        <w:rPr>
          <w:rFonts w:ascii="Calibri" w:eastAsiaTheme="minorHAnsi" w:hAnsi="Calibri"/>
          <w:sz w:val="24"/>
          <w:szCs w:val="24"/>
        </w:rPr>
        <w:t>the City R</w:t>
      </w:r>
      <w:r w:rsidR="001A32D6" w:rsidRPr="00790C43">
        <w:rPr>
          <w:rFonts w:ascii="Calibri" w:eastAsiaTheme="minorHAnsi" w:hAnsi="Calibri"/>
          <w:sz w:val="24"/>
          <w:szCs w:val="24"/>
        </w:rPr>
        <w:t xml:space="preserve">OW. </w:t>
      </w:r>
    </w:p>
    <w:p w14:paraId="702866A0"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
    <w:p w14:paraId="58F5EC74" w14:textId="77777777" w:rsidR="001A32D6" w:rsidRDefault="00F25D98" w:rsidP="008072A8">
      <w:pPr>
        <w:widowControl/>
        <w:autoSpaceDE/>
        <w:autoSpaceDN/>
        <w:adjustRightInd/>
        <w:ind w:left="720"/>
        <w:contextualSpacing/>
        <w:jc w:val="both"/>
        <w:rPr>
          <w:rFonts w:ascii="Calibri" w:eastAsiaTheme="minorHAnsi" w:hAnsi="Calibri"/>
          <w:sz w:val="24"/>
          <w:szCs w:val="24"/>
        </w:rPr>
      </w:pPr>
      <w:r>
        <w:rPr>
          <w:rFonts w:ascii="Calibri" w:eastAsiaTheme="minorHAnsi" w:hAnsi="Calibri"/>
          <w:sz w:val="24"/>
          <w:szCs w:val="24"/>
        </w:rPr>
        <w:t xml:space="preserve">(b)  </w:t>
      </w:r>
      <w:r w:rsidR="001A32D6">
        <w:rPr>
          <w:rFonts w:ascii="Calibri" w:eastAsiaTheme="minorHAnsi" w:hAnsi="Calibri"/>
          <w:sz w:val="24"/>
          <w:szCs w:val="24"/>
        </w:rPr>
        <w:t xml:space="preserve">The </w:t>
      </w:r>
      <w:r w:rsidR="001A32D6" w:rsidRPr="003C5468">
        <w:rPr>
          <w:rFonts w:ascii="Calibri" w:eastAsiaTheme="minorHAnsi" w:hAnsi="Calibri"/>
          <w:b/>
          <w:sz w:val="24"/>
          <w:szCs w:val="24"/>
        </w:rPr>
        <w:t>CDD</w:t>
      </w:r>
      <w:r w:rsidR="001A32D6">
        <w:rPr>
          <w:rFonts w:ascii="Calibri" w:eastAsiaTheme="minorHAnsi" w:hAnsi="Calibri"/>
          <w:sz w:val="24"/>
          <w:szCs w:val="24"/>
        </w:rPr>
        <w:t xml:space="preserve"> shall be responsible for l</w:t>
      </w:r>
      <w:r w:rsidR="000C6CC6">
        <w:rPr>
          <w:rFonts w:ascii="Calibri" w:eastAsiaTheme="minorHAnsi" w:hAnsi="Calibri"/>
          <w:sz w:val="24"/>
          <w:szCs w:val="24"/>
        </w:rPr>
        <w:t xml:space="preserve">itter control within </w:t>
      </w:r>
      <w:r>
        <w:rPr>
          <w:rFonts w:ascii="Calibri" w:eastAsiaTheme="minorHAnsi" w:hAnsi="Calibri"/>
          <w:sz w:val="24"/>
          <w:szCs w:val="24"/>
        </w:rPr>
        <w:t xml:space="preserve">the </w:t>
      </w:r>
      <w:r w:rsidR="000C6CC6">
        <w:rPr>
          <w:rFonts w:ascii="Calibri" w:eastAsiaTheme="minorHAnsi" w:hAnsi="Calibri"/>
          <w:sz w:val="24"/>
          <w:szCs w:val="24"/>
        </w:rPr>
        <w:t>public ROW</w:t>
      </w:r>
      <w:r w:rsidR="001A32D6">
        <w:rPr>
          <w:rFonts w:ascii="Calibri" w:eastAsiaTheme="minorHAnsi" w:hAnsi="Calibri"/>
          <w:sz w:val="24"/>
          <w:szCs w:val="24"/>
        </w:rPr>
        <w:t xml:space="preserve">. </w:t>
      </w:r>
    </w:p>
    <w:p w14:paraId="6D7D005F" w14:textId="77777777" w:rsidR="001A32D6" w:rsidRDefault="001A32D6" w:rsidP="008072A8">
      <w:pPr>
        <w:widowControl/>
        <w:autoSpaceDE/>
        <w:autoSpaceDN/>
        <w:adjustRightInd/>
        <w:ind w:left="720"/>
        <w:contextualSpacing/>
        <w:jc w:val="both"/>
        <w:rPr>
          <w:rFonts w:ascii="Calibri" w:eastAsiaTheme="minorHAnsi" w:hAnsi="Calibri"/>
          <w:sz w:val="24"/>
          <w:szCs w:val="24"/>
        </w:rPr>
      </w:pPr>
    </w:p>
    <w:p w14:paraId="6F841B5E" w14:textId="77777777" w:rsidR="001A32D6" w:rsidRPr="00790C43" w:rsidRDefault="00F25D98" w:rsidP="008072A8">
      <w:pPr>
        <w:widowControl/>
        <w:autoSpaceDE/>
        <w:autoSpaceDN/>
        <w:adjustRightInd/>
        <w:ind w:left="720"/>
        <w:contextualSpacing/>
        <w:jc w:val="both"/>
        <w:rPr>
          <w:rFonts w:ascii="Calibri" w:eastAsiaTheme="minorHAnsi" w:hAnsi="Calibri"/>
          <w:sz w:val="24"/>
          <w:szCs w:val="24"/>
        </w:rPr>
      </w:pPr>
      <w:r>
        <w:rPr>
          <w:rFonts w:ascii="Calibri" w:eastAsiaTheme="minorHAnsi" w:hAnsi="Calibri"/>
          <w:sz w:val="24"/>
          <w:szCs w:val="24"/>
        </w:rPr>
        <w:t xml:space="preserve">(c)  </w:t>
      </w:r>
      <w:r w:rsidR="001A32D6" w:rsidRPr="00790C43">
        <w:rPr>
          <w:rFonts w:ascii="Calibri" w:eastAsiaTheme="minorHAnsi" w:hAnsi="Calibri"/>
          <w:sz w:val="24"/>
          <w:szCs w:val="24"/>
        </w:rPr>
        <w:t xml:space="preserve">Litter control on </w:t>
      </w:r>
      <w:r w:rsidR="001A32D6">
        <w:rPr>
          <w:rFonts w:ascii="Calibri" w:eastAsiaTheme="minorHAnsi" w:hAnsi="Calibri"/>
          <w:sz w:val="24"/>
          <w:szCs w:val="24"/>
        </w:rPr>
        <w:t xml:space="preserve">vacant </w:t>
      </w:r>
      <w:r w:rsidR="001A32D6" w:rsidRPr="00790C43">
        <w:rPr>
          <w:rFonts w:ascii="Calibri" w:eastAsiaTheme="minorHAnsi" w:hAnsi="Calibri"/>
          <w:sz w:val="24"/>
          <w:szCs w:val="24"/>
        </w:rPr>
        <w:t xml:space="preserve">private property </w:t>
      </w:r>
      <w:r>
        <w:rPr>
          <w:rFonts w:ascii="Calibri" w:eastAsiaTheme="minorHAnsi" w:hAnsi="Calibri"/>
          <w:sz w:val="24"/>
          <w:szCs w:val="24"/>
        </w:rPr>
        <w:t>is the responsibility of the landowner.  F</w:t>
      </w:r>
      <w:r w:rsidR="001A32D6" w:rsidRPr="00790C43">
        <w:rPr>
          <w:rFonts w:ascii="Calibri" w:eastAsiaTheme="minorHAnsi" w:hAnsi="Calibri"/>
          <w:sz w:val="24"/>
          <w:szCs w:val="24"/>
        </w:rPr>
        <w:t>or CDD maintained property</w:t>
      </w:r>
      <w:r>
        <w:rPr>
          <w:rFonts w:ascii="Calibri" w:eastAsiaTheme="minorHAnsi" w:hAnsi="Calibri"/>
          <w:sz w:val="24"/>
          <w:szCs w:val="24"/>
        </w:rPr>
        <w:t>, it</w:t>
      </w:r>
      <w:r w:rsidR="001A32D6" w:rsidRPr="00790C43">
        <w:rPr>
          <w:rFonts w:ascii="Calibri" w:eastAsiaTheme="minorHAnsi" w:hAnsi="Calibri"/>
          <w:sz w:val="24"/>
          <w:szCs w:val="24"/>
        </w:rPr>
        <w:t xml:space="preserve"> shall be the responsibility of the </w:t>
      </w:r>
      <w:r w:rsidR="001A32D6" w:rsidRPr="003C5468">
        <w:rPr>
          <w:rFonts w:ascii="Calibri" w:eastAsiaTheme="minorHAnsi" w:hAnsi="Calibri"/>
          <w:b/>
          <w:sz w:val="24"/>
          <w:szCs w:val="24"/>
        </w:rPr>
        <w:t>CDD</w:t>
      </w:r>
      <w:r w:rsidR="001A32D6" w:rsidRPr="00790C43">
        <w:rPr>
          <w:rFonts w:ascii="Calibri" w:eastAsiaTheme="minorHAnsi" w:hAnsi="Calibri"/>
          <w:sz w:val="24"/>
          <w:szCs w:val="24"/>
        </w:rPr>
        <w:t xml:space="preserve">.  </w:t>
      </w:r>
    </w:p>
    <w:p w14:paraId="3A1AE3DA" w14:textId="77777777" w:rsidR="001A32D6" w:rsidRDefault="001A32D6" w:rsidP="008072A8">
      <w:pPr>
        <w:widowControl/>
        <w:autoSpaceDE/>
        <w:autoSpaceDN/>
        <w:adjustRightInd/>
        <w:ind w:left="720"/>
        <w:contextualSpacing/>
        <w:jc w:val="both"/>
        <w:rPr>
          <w:rFonts w:ascii="Calibri" w:eastAsiaTheme="minorHAnsi" w:hAnsi="Calibri"/>
          <w:b/>
          <w:sz w:val="24"/>
          <w:szCs w:val="24"/>
        </w:rPr>
      </w:pPr>
    </w:p>
    <w:p w14:paraId="34A40208" w14:textId="77777777" w:rsidR="00477DB1" w:rsidRDefault="00477DB1" w:rsidP="008072A8">
      <w:pPr>
        <w:widowControl/>
        <w:ind w:left="720"/>
        <w:jc w:val="both"/>
        <w:rPr>
          <w:rFonts w:asciiTheme="minorHAnsi" w:hAnsiTheme="minorHAnsi" w:cstheme="minorHAnsi"/>
          <w:b/>
          <w:sz w:val="24"/>
          <w:u w:val="single"/>
        </w:rPr>
      </w:pPr>
      <w:proofErr w:type="gramStart"/>
      <w:r>
        <w:rPr>
          <w:rFonts w:asciiTheme="minorHAnsi" w:hAnsiTheme="minorHAnsi" w:cstheme="minorHAnsi"/>
          <w:b/>
          <w:sz w:val="24"/>
          <w:u w:val="single"/>
        </w:rPr>
        <w:t>Section 2.0</w:t>
      </w:r>
      <w:r w:rsidR="00426420">
        <w:rPr>
          <w:rFonts w:asciiTheme="minorHAnsi" w:hAnsiTheme="minorHAnsi" w:cstheme="minorHAnsi"/>
          <w:b/>
          <w:sz w:val="24"/>
          <w:u w:val="single"/>
        </w:rPr>
        <w:t>6</w:t>
      </w:r>
      <w:r>
        <w:rPr>
          <w:rFonts w:asciiTheme="minorHAnsi" w:hAnsiTheme="minorHAnsi" w:cstheme="minorHAnsi"/>
          <w:b/>
          <w:sz w:val="24"/>
          <w:u w:val="single"/>
        </w:rPr>
        <w:t>.</w:t>
      </w:r>
      <w:proofErr w:type="gramEnd"/>
      <w:r>
        <w:rPr>
          <w:rFonts w:asciiTheme="minorHAnsi" w:hAnsiTheme="minorHAnsi" w:cstheme="minorHAnsi"/>
          <w:b/>
          <w:sz w:val="24"/>
          <w:u w:val="single"/>
        </w:rPr>
        <w:t xml:space="preserve"> </w:t>
      </w:r>
      <w:proofErr w:type="gramStart"/>
      <w:r w:rsidR="003576C5">
        <w:rPr>
          <w:rFonts w:asciiTheme="minorHAnsi" w:hAnsiTheme="minorHAnsi" w:cstheme="minorHAnsi"/>
          <w:b/>
          <w:sz w:val="24"/>
          <w:u w:val="single"/>
        </w:rPr>
        <w:t>Roadways including Traffic Circles</w:t>
      </w:r>
      <w:r>
        <w:rPr>
          <w:rFonts w:asciiTheme="minorHAnsi" w:hAnsiTheme="minorHAnsi" w:cstheme="minorHAnsi"/>
          <w:b/>
          <w:sz w:val="24"/>
          <w:u w:val="single"/>
        </w:rPr>
        <w:t>.</w:t>
      </w:r>
      <w:proofErr w:type="gramEnd"/>
      <w:r>
        <w:rPr>
          <w:rFonts w:asciiTheme="minorHAnsi" w:hAnsiTheme="minorHAnsi" w:cstheme="minorHAnsi"/>
          <w:b/>
          <w:sz w:val="24"/>
          <w:u w:val="single"/>
        </w:rPr>
        <w:t xml:space="preserve"> </w:t>
      </w:r>
    </w:p>
    <w:p w14:paraId="12EEAC99" w14:textId="77777777" w:rsidR="00477DB1" w:rsidRDefault="00477DB1" w:rsidP="008072A8">
      <w:pPr>
        <w:widowControl/>
        <w:ind w:left="720"/>
        <w:jc w:val="both"/>
        <w:rPr>
          <w:rFonts w:asciiTheme="minorHAnsi" w:hAnsiTheme="minorHAnsi" w:cstheme="minorHAnsi"/>
          <w:b/>
          <w:sz w:val="24"/>
          <w:u w:val="single"/>
        </w:rPr>
      </w:pPr>
    </w:p>
    <w:p w14:paraId="69602C31" w14:textId="6CEA887B" w:rsidR="00232A2A" w:rsidRDefault="00F25D98" w:rsidP="008072A8">
      <w:pPr>
        <w:widowControl/>
        <w:ind w:left="720"/>
        <w:jc w:val="both"/>
        <w:rPr>
          <w:rFonts w:ascii="Calibri" w:eastAsiaTheme="minorHAnsi" w:hAnsi="Calibri"/>
          <w:sz w:val="24"/>
          <w:szCs w:val="24"/>
        </w:rPr>
      </w:pPr>
      <w:r>
        <w:rPr>
          <w:rFonts w:ascii="Calibri" w:eastAsiaTheme="minorHAnsi" w:hAnsi="Calibri"/>
          <w:sz w:val="24"/>
          <w:szCs w:val="24"/>
        </w:rPr>
        <w:t xml:space="preserve">(a)  </w:t>
      </w:r>
      <w:r w:rsidR="003576C5" w:rsidRPr="00232A2A">
        <w:rPr>
          <w:rFonts w:ascii="Calibri" w:eastAsiaTheme="minorHAnsi" w:hAnsi="Calibri"/>
          <w:sz w:val="24"/>
          <w:szCs w:val="24"/>
        </w:rPr>
        <w:t xml:space="preserve">The </w:t>
      </w:r>
      <w:r w:rsidR="003576C5" w:rsidRPr="00232A2A">
        <w:rPr>
          <w:rFonts w:ascii="Calibri" w:eastAsiaTheme="minorHAnsi" w:hAnsi="Calibri"/>
          <w:b/>
          <w:sz w:val="24"/>
          <w:szCs w:val="24"/>
        </w:rPr>
        <w:t>City</w:t>
      </w:r>
      <w:r w:rsidR="003576C5" w:rsidRPr="00232A2A">
        <w:rPr>
          <w:rFonts w:ascii="Calibri" w:eastAsiaTheme="minorHAnsi" w:hAnsi="Calibri"/>
          <w:sz w:val="24"/>
          <w:szCs w:val="24"/>
        </w:rPr>
        <w:t xml:space="preserve"> shall be responsible for a</w:t>
      </w:r>
      <w:r w:rsidR="00477DB1" w:rsidRPr="00232A2A">
        <w:rPr>
          <w:rFonts w:ascii="Calibri" w:eastAsiaTheme="minorHAnsi" w:hAnsi="Calibri"/>
          <w:sz w:val="24"/>
          <w:szCs w:val="24"/>
        </w:rPr>
        <w:t xml:space="preserve">ll </w:t>
      </w:r>
      <w:r w:rsidR="001E77EC" w:rsidRPr="00232A2A">
        <w:rPr>
          <w:rFonts w:ascii="Calibri" w:eastAsiaTheme="minorHAnsi" w:hAnsi="Calibri"/>
          <w:sz w:val="24"/>
          <w:szCs w:val="24"/>
        </w:rPr>
        <w:t>publicly dedicated and accepted</w:t>
      </w:r>
      <w:r>
        <w:rPr>
          <w:rFonts w:ascii="Calibri" w:eastAsiaTheme="minorHAnsi" w:hAnsi="Calibri"/>
          <w:sz w:val="24"/>
          <w:szCs w:val="24"/>
        </w:rPr>
        <w:t xml:space="preserve"> </w:t>
      </w:r>
      <w:r w:rsidR="001E77EC" w:rsidRPr="00232A2A">
        <w:rPr>
          <w:rFonts w:ascii="Calibri" w:eastAsiaTheme="minorHAnsi" w:hAnsi="Calibri"/>
          <w:sz w:val="24"/>
          <w:szCs w:val="24"/>
        </w:rPr>
        <w:t>improved ROW</w:t>
      </w:r>
      <w:r w:rsidR="006A5BCC">
        <w:rPr>
          <w:rFonts w:ascii="Calibri" w:eastAsiaTheme="minorHAnsi" w:hAnsi="Calibri"/>
          <w:sz w:val="24"/>
          <w:szCs w:val="24"/>
        </w:rPr>
        <w:t xml:space="preserve"> </w:t>
      </w:r>
      <w:r>
        <w:rPr>
          <w:rFonts w:ascii="Calibri" w:eastAsiaTheme="minorHAnsi" w:hAnsi="Calibri"/>
          <w:sz w:val="24"/>
          <w:szCs w:val="24"/>
        </w:rPr>
        <w:t xml:space="preserve">set forth on </w:t>
      </w:r>
      <w:r w:rsidR="001E77EC" w:rsidRPr="00232A2A">
        <w:rPr>
          <w:rFonts w:ascii="Calibri" w:eastAsiaTheme="minorHAnsi" w:hAnsi="Calibri"/>
          <w:sz w:val="24"/>
          <w:szCs w:val="24"/>
        </w:rPr>
        <w:t>the recorded plats</w:t>
      </w:r>
      <w:r w:rsidR="006A5BCC">
        <w:rPr>
          <w:rFonts w:ascii="Calibri" w:eastAsiaTheme="minorHAnsi" w:hAnsi="Calibri"/>
          <w:sz w:val="24"/>
          <w:szCs w:val="24"/>
        </w:rPr>
        <w:t xml:space="preserve">, </w:t>
      </w:r>
      <w:r w:rsidR="001E77EC" w:rsidRPr="00232A2A">
        <w:rPr>
          <w:rFonts w:ascii="Calibri" w:eastAsiaTheme="minorHAnsi" w:hAnsi="Calibri"/>
          <w:sz w:val="24"/>
          <w:szCs w:val="24"/>
        </w:rPr>
        <w:t>from curb-to-curb</w:t>
      </w:r>
      <w:r w:rsidR="003576C5" w:rsidRPr="00232A2A">
        <w:rPr>
          <w:rFonts w:ascii="Calibri" w:eastAsiaTheme="minorHAnsi" w:hAnsi="Calibri"/>
          <w:sz w:val="24"/>
          <w:szCs w:val="24"/>
        </w:rPr>
        <w:t>,</w:t>
      </w:r>
      <w:r w:rsidR="001E77EC" w:rsidRPr="00232A2A">
        <w:rPr>
          <w:rFonts w:ascii="Calibri" w:eastAsiaTheme="minorHAnsi" w:hAnsi="Calibri"/>
          <w:sz w:val="24"/>
          <w:szCs w:val="24"/>
        </w:rPr>
        <w:t xml:space="preserve"> including</w:t>
      </w:r>
      <w:r w:rsidR="00477DB1" w:rsidRPr="00232A2A">
        <w:rPr>
          <w:rFonts w:ascii="Calibri" w:eastAsiaTheme="minorHAnsi" w:hAnsi="Calibri"/>
          <w:sz w:val="24"/>
          <w:szCs w:val="24"/>
        </w:rPr>
        <w:t>:</w:t>
      </w:r>
      <w:r w:rsidR="001E77EC" w:rsidRPr="00232A2A">
        <w:rPr>
          <w:rFonts w:ascii="Calibri" w:eastAsiaTheme="minorHAnsi" w:hAnsi="Calibri"/>
          <w:sz w:val="24"/>
          <w:szCs w:val="24"/>
        </w:rPr>
        <w:t xml:space="preserve"> gutters</w:t>
      </w:r>
      <w:r w:rsidR="00477DB1" w:rsidRPr="00232A2A">
        <w:rPr>
          <w:rFonts w:ascii="Calibri" w:eastAsiaTheme="minorHAnsi" w:hAnsi="Calibri"/>
          <w:sz w:val="24"/>
          <w:szCs w:val="24"/>
        </w:rPr>
        <w:t xml:space="preserve">; </w:t>
      </w:r>
      <w:r w:rsidR="001E77EC" w:rsidRPr="00232A2A">
        <w:rPr>
          <w:rFonts w:ascii="Calibri" w:eastAsiaTheme="minorHAnsi" w:hAnsi="Calibri"/>
          <w:sz w:val="24"/>
          <w:szCs w:val="24"/>
        </w:rPr>
        <w:t>ribbon curbs</w:t>
      </w:r>
      <w:r w:rsidR="00477DB1" w:rsidRPr="00232A2A">
        <w:rPr>
          <w:rFonts w:ascii="Calibri" w:eastAsiaTheme="minorHAnsi" w:hAnsi="Calibri"/>
          <w:sz w:val="24"/>
          <w:szCs w:val="24"/>
        </w:rPr>
        <w:t>; and striping</w:t>
      </w:r>
      <w:r w:rsidR="001E77EC" w:rsidRPr="00232A2A">
        <w:rPr>
          <w:rFonts w:ascii="Calibri" w:eastAsiaTheme="minorHAnsi" w:hAnsi="Calibri"/>
          <w:sz w:val="24"/>
          <w:szCs w:val="24"/>
        </w:rPr>
        <w:t>.</w:t>
      </w:r>
    </w:p>
    <w:p w14:paraId="298C4000" w14:textId="77777777" w:rsidR="00232A2A" w:rsidRDefault="00232A2A" w:rsidP="008072A8">
      <w:pPr>
        <w:widowControl/>
        <w:ind w:left="720"/>
        <w:jc w:val="both"/>
        <w:rPr>
          <w:rFonts w:ascii="Calibri" w:eastAsiaTheme="minorHAnsi" w:hAnsi="Calibri"/>
          <w:sz w:val="24"/>
          <w:szCs w:val="24"/>
        </w:rPr>
      </w:pPr>
    </w:p>
    <w:p w14:paraId="1FC7017C" w14:textId="76469BC2" w:rsidR="003576C5" w:rsidRPr="00232A2A" w:rsidRDefault="00F25D98" w:rsidP="008072A8">
      <w:pPr>
        <w:widowControl/>
        <w:ind w:left="720"/>
        <w:jc w:val="both"/>
        <w:rPr>
          <w:rFonts w:ascii="Calibri" w:eastAsiaTheme="minorHAnsi" w:hAnsi="Calibri"/>
          <w:sz w:val="24"/>
          <w:szCs w:val="24"/>
        </w:rPr>
      </w:pPr>
      <w:r>
        <w:rPr>
          <w:rFonts w:ascii="Calibri" w:eastAsiaTheme="minorHAnsi" w:hAnsi="Calibri"/>
          <w:sz w:val="24"/>
          <w:szCs w:val="24"/>
        </w:rPr>
        <w:t>(</w:t>
      </w:r>
      <w:r w:rsidR="00A1264F">
        <w:rPr>
          <w:rFonts w:ascii="Calibri" w:eastAsiaTheme="minorHAnsi" w:hAnsi="Calibri"/>
          <w:sz w:val="24"/>
          <w:szCs w:val="24"/>
        </w:rPr>
        <w:t>b</w:t>
      </w:r>
      <w:r>
        <w:rPr>
          <w:rFonts w:ascii="Calibri" w:eastAsiaTheme="minorHAnsi" w:hAnsi="Calibri"/>
          <w:sz w:val="24"/>
          <w:szCs w:val="24"/>
        </w:rPr>
        <w:t xml:space="preserve">)  </w:t>
      </w:r>
      <w:r w:rsidR="003576C5" w:rsidRPr="00232A2A">
        <w:rPr>
          <w:rFonts w:ascii="Calibri" w:eastAsiaTheme="minorHAnsi" w:hAnsi="Calibri"/>
          <w:sz w:val="24"/>
          <w:szCs w:val="24"/>
        </w:rPr>
        <w:t xml:space="preserve">The </w:t>
      </w:r>
      <w:r w:rsidR="003576C5" w:rsidRPr="00232A2A">
        <w:rPr>
          <w:rFonts w:ascii="Calibri" w:eastAsiaTheme="minorHAnsi" w:hAnsi="Calibri"/>
          <w:b/>
          <w:sz w:val="24"/>
          <w:szCs w:val="24"/>
        </w:rPr>
        <w:t>CDD</w:t>
      </w:r>
      <w:r w:rsidR="003576C5" w:rsidRPr="00232A2A">
        <w:rPr>
          <w:rFonts w:ascii="Calibri" w:eastAsiaTheme="minorHAnsi" w:hAnsi="Calibri"/>
          <w:sz w:val="24"/>
          <w:szCs w:val="24"/>
        </w:rPr>
        <w:t xml:space="preserve"> shall be responsible for all upgraded features within the roundabouts</w:t>
      </w:r>
      <w:r w:rsidR="006A5BCC">
        <w:rPr>
          <w:rFonts w:ascii="Calibri" w:eastAsiaTheme="minorHAnsi" w:hAnsi="Calibri"/>
          <w:sz w:val="24"/>
          <w:szCs w:val="24"/>
        </w:rPr>
        <w:t xml:space="preserve"> </w:t>
      </w:r>
      <w:r w:rsidR="004E5F3D">
        <w:rPr>
          <w:rFonts w:ascii="Calibri" w:eastAsiaTheme="minorHAnsi" w:hAnsi="Calibri"/>
          <w:sz w:val="24"/>
          <w:szCs w:val="24"/>
        </w:rPr>
        <w:t xml:space="preserve">which </w:t>
      </w:r>
      <w:r w:rsidR="00876227">
        <w:rPr>
          <w:rFonts w:ascii="Calibri" w:eastAsiaTheme="minorHAnsi" w:hAnsi="Calibri"/>
          <w:sz w:val="24"/>
          <w:szCs w:val="24"/>
        </w:rPr>
        <w:t>include, but are not limited to</w:t>
      </w:r>
      <w:r w:rsidR="003576C5" w:rsidRPr="00232A2A">
        <w:rPr>
          <w:rFonts w:ascii="Calibri" w:eastAsiaTheme="minorHAnsi" w:hAnsi="Calibri"/>
          <w:sz w:val="24"/>
          <w:szCs w:val="24"/>
        </w:rPr>
        <w:t xml:space="preserve"> pavers; fountains; and other features.  </w:t>
      </w:r>
    </w:p>
    <w:p w14:paraId="3090AAFE" w14:textId="77777777" w:rsidR="003576C5" w:rsidRPr="00232A2A" w:rsidRDefault="003576C5" w:rsidP="008072A8">
      <w:pPr>
        <w:widowControl/>
        <w:ind w:left="720"/>
        <w:jc w:val="both"/>
        <w:rPr>
          <w:rFonts w:ascii="Calibri" w:eastAsiaTheme="minorHAnsi" w:hAnsi="Calibri"/>
          <w:sz w:val="24"/>
          <w:szCs w:val="24"/>
        </w:rPr>
      </w:pPr>
    </w:p>
    <w:p w14:paraId="38FCADE9" w14:textId="0BC8901A" w:rsidR="003576C5" w:rsidRPr="00232A2A" w:rsidRDefault="00F25D98" w:rsidP="008072A8">
      <w:pPr>
        <w:widowControl/>
        <w:ind w:left="720"/>
        <w:jc w:val="both"/>
        <w:rPr>
          <w:rFonts w:ascii="Calibri" w:eastAsiaTheme="minorHAnsi" w:hAnsi="Calibri"/>
          <w:sz w:val="24"/>
          <w:szCs w:val="24"/>
        </w:rPr>
      </w:pPr>
      <w:r>
        <w:rPr>
          <w:rFonts w:ascii="Calibri" w:eastAsiaTheme="minorHAnsi" w:hAnsi="Calibri"/>
          <w:sz w:val="24"/>
          <w:szCs w:val="24"/>
        </w:rPr>
        <w:t>(</w:t>
      </w:r>
      <w:r w:rsidR="00A1264F">
        <w:rPr>
          <w:rFonts w:ascii="Calibri" w:eastAsiaTheme="minorHAnsi" w:hAnsi="Calibri"/>
          <w:sz w:val="24"/>
          <w:szCs w:val="24"/>
        </w:rPr>
        <w:t>c</w:t>
      </w:r>
      <w:r>
        <w:rPr>
          <w:rFonts w:ascii="Calibri" w:eastAsiaTheme="minorHAnsi" w:hAnsi="Calibri"/>
          <w:sz w:val="24"/>
          <w:szCs w:val="24"/>
        </w:rPr>
        <w:t xml:space="preserve">)  </w:t>
      </w:r>
      <w:r w:rsidR="003576C5" w:rsidRPr="00232A2A">
        <w:rPr>
          <w:rFonts w:ascii="Calibri" w:eastAsiaTheme="minorHAnsi" w:hAnsi="Calibri"/>
          <w:sz w:val="24"/>
          <w:szCs w:val="24"/>
        </w:rPr>
        <w:t xml:space="preserve">The </w:t>
      </w:r>
      <w:r w:rsidR="003576C5" w:rsidRPr="00232A2A">
        <w:rPr>
          <w:rFonts w:ascii="Calibri" w:eastAsiaTheme="minorHAnsi" w:hAnsi="Calibri"/>
          <w:b/>
          <w:sz w:val="24"/>
          <w:szCs w:val="24"/>
        </w:rPr>
        <w:t>CDD</w:t>
      </w:r>
      <w:r w:rsidR="003576C5" w:rsidRPr="00232A2A">
        <w:rPr>
          <w:rFonts w:ascii="Calibri" w:eastAsiaTheme="minorHAnsi" w:hAnsi="Calibri"/>
          <w:sz w:val="24"/>
          <w:szCs w:val="24"/>
        </w:rPr>
        <w:t xml:space="preserve"> shall be responsible for pavers at crosswalks or </w:t>
      </w:r>
      <w:proofErr w:type="spellStart"/>
      <w:r w:rsidR="003576C5" w:rsidRPr="00232A2A">
        <w:rPr>
          <w:rFonts w:ascii="Calibri" w:eastAsiaTheme="minorHAnsi" w:hAnsi="Calibri"/>
          <w:sz w:val="24"/>
          <w:szCs w:val="24"/>
        </w:rPr>
        <w:t>speedtables</w:t>
      </w:r>
      <w:proofErr w:type="spellEnd"/>
      <w:r w:rsidR="00744715">
        <w:rPr>
          <w:rFonts w:ascii="Calibri" w:eastAsiaTheme="minorHAnsi" w:hAnsi="Calibri"/>
          <w:sz w:val="24"/>
          <w:szCs w:val="24"/>
        </w:rPr>
        <w:t>.</w:t>
      </w:r>
    </w:p>
    <w:p w14:paraId="50A8A31A" w14:textId="77777777" w:rsidR="003576C5" w:rsidRPr="00232A2A" w:rsidRDefault="003576C5" w:rsidP="008072A8">
      <w:pPr>
        <w:widowControl/>
        <w:ind w:left="720"/>
        <w:jc w:val="both"/>
        <w:rPr>
          <w:rFonts w:ascii="Calibri" w:eastAsiaTheme="minorHAnsi" w:hAnsi="Calibri"/>
          <w:sz w:val="24"/>
          <w:szCs w:val="24"/>
        </w:rPr>
      </w:pPr>
    </w:p>
    <w:p w14:paraId="244CCD85" w14:textId="526AFA9B" w:rsidR="00A1264F" w:rsidRPr="00232A2A" w:rsidRDefault="00A1264F" w:rsidP="00A1264F">
      <w:pPr>
        <w:widowControl/>
        <w:ind w:left="720"/>
        <w:jc w:val="both"/>
        <w:rPr>
          <w:rFonts w:ascii="Calibri" w:eastAsiaTheme="minorHAnsi" w:hAnsi="Calibri"/>
          <w:sz w:val="24"/>
          <w:szCs w:val="24"/>
        </w:rPr>
      </w:pPr>
      <w:r>
        <w:rPr>
          <w:rFonts w:ascii="Calibri" w:eastAsiaTheme="minorHAnsi" w:hAnsi="Calibri"/>
          <w:sz w:val="24"/>
          <w:szCs w:val="24"/>
        </w:rPr>
        <w:t xml:space="preserve">(d)  The </w:t>
      </w:r>
      <w:r w:rsidRPr="00232A2A">
        <w:rPr>
          <w:rFonts w:ascii="Calibri" w:eastAsiaTheme="minorHAnsi" w:hAnsi="Calibri"/>
          <w:b/>
          <w:sz w:val="24"/>
          <w:szCs w:val="24"/>
        </w:rPr>
        <w:t>City</w:t>
      </w:r>
      <w:r>
        <w:rPr>
          <w:rFonts w:ascii="Calibri" w:eastAsiaTheme="minorHAnsi" w:hAnsi="Calibri"/>
          <w:sz w:val="24"/>
          <w:szCs w:val="24"/>
        </w:rPr>
        <w:t xml:space="preserve"> shall be responsible for the placement of temporary traffic regulatory signs.</w:t>
      </w:r>
      <w:r w:rsidRPr="00232A2A">
        <w:rPr>
          <w:rFonts w:ascii="Calibri" w:eastAsiaTheme="minorHAnsi" w:hAnsi="Calibri"/>
          <w:sz w:val="24"/>
          <w:szCs w:val="24"/>
        </w:rPr>
        <w:t xml:space="preserve"> </w:t>
      </w:r>
    </w:p>
    <w:p w14:paraId="60A1C508" w14:textId="77777777" w:rsidR="003576C5" w:rsidRPr="00232A2A" w:rsidRDefault="003576C5" w:rsidP="008072A8">
      <w:pPr>
        <w:widowControl/>
        <w:ind w:left="720"/>
        <w:jc w:val="both"/>
        <w:rPr>
          <w:rFonts w:ascii="Calibri" w:eastAsiaTheme="minorHAnsi" w:hAnsi="Calibri"/>
          <w:sz w:val="24"/>
          <w:szCs w:val="24"/>
        </w:rPr>
      </w:pPr>
    </w:p>
    <w:p w14:paraId="3910AE3B" w14:textId="56E2EA51" w:rsidR="00790C43" w:rsidRPr="00232A2A" w:rsidRDefault="005D179C" w:rsidP="008072A8">
      <w:pPr>
        <w:widowControl/>
        <w:ind w:left="720"/>
        <w:jc w:val="both"/>
        <w:rPr>
          <w:rFonts w:ascii="Calibri" w:eastAsiaTheme="minorHAnsi" w:hAnsi="Calibri"/>
          <w:sz w:val="24"/>
          <w:szCs w:val="24"/>
          <w:u w:val="single"/>
        </w:rPr>
      </w:pPr>
      <w:r>
        <w:rPr>
          <w:rFonts w:ascii="Calibri" w:eastAsiaTheme="minorHAnsi" w:hAnsi="Calibri"/>
          <w:sz w:val="24"/>
          <w:szCs w:val="24"/>
        </w:rPr>
        <w:t>(e)</w:t>
      </w:r>
      <w:r w:rsidR="00F25D98">
        <w:rPr>
          <w:rFonts w:ascii="Calibri" w:eastAsiaTheme="minorHAnsi" w:hAnsi="Calibri"/>
          <w:sz w:val="24"/>
          <w:szCs w:val="24"/>
        </w:rPr>
        <w:t xml:space="preserve">  </w:t>
      </w:r>
      <w:r w:rsidR="00232A2A" w:rsidRPr="00232A2A">
        <w:rPr>
          <w:rFonts w:ascii="Calibri" w:eastAsiaTheme="minorHAnsi" w:hAnsi="Calibri"/>
          <w:sz w:val="24"/>
          <w:szCs w:val="24"/>
        </w:rPr>
        <w:t xml:space="preserve">The </w:t>
      </w:r>
      <w:r w:rsidR="00232A2A" w:rsidRPr="00232A2A">
        <w:rPr>
          <w:rFonts w:ascii="Calibri" w:eastAsiaTheme="minorHAnsi" w:hAnsi="Calibri"/>
          <w:b/>
          <w:sz w:val="24"/>
          <w:szCs w:val="24"/>
        </w:rPr>
        <w:t>CDD</w:t>
      </w:r>
      <w:r w:rsidR="00232A2A" w:rsidRPr="00232A2A">
        <w:rPr>
          <w:rFonts w:ascii="Calibri" w:eastAsiaTheme="minorHAnsi" w:hAnsi="Calibri"/>
          <w:sz w:val="24"/>
          <w:szCs w:val="24"/>
        </w:rPr>
        <w:t xml:space="preserve"> will maintain regulatory and directional signage in </w:t>
      </w:r>
      <w:r w:rsidR="00F25D98">
        <w:rPr>
          <w:rFonts w:ascii="Calibri" w:eastAsiaTheme="minorHAnsi" w:hAnsi="Calibri"/>
          <w:sz w:val="24"/>
          <w:szCs w:val="24"/>
        </w:rPr>
        <w:t xml:space="preserve">the </w:t>
      </w:r>
      <w:r w:rsidR="00232A2A" w:rsidRPr="00232A2A">
        <w:rPr>
          <w:rFonts w:ascii="Calibri" w:eastAsiaTheme="minorHAnsi" w:hAnsi="Calibri"/>
          <w:sz w:val="24"/>
          <w:szCs w:val="24"/>
        </w:rPr>
        <w:t xml:space="preserve">public </w:t>
      </w:r>
      <w:r w:rsidR="00F25D98">
        <w:rPr>
          <w:rFonts w:ascii="Calibri" w:eastAsiaTheme="minorHAnsi" w:hAnsi="Calibri"/>
          <w:sz w:val="24"/>
          <w:szCs w:val="24"/>
        </w:rPr>
        <w:t>ROW</w:t>
      </w:r>
      <w:r w:rsidR="00232A2A" w:rsidRPr="00232A2A">
        <w:rPr>
          <w:rFonts w:ascii="Calibri" w:eastAsiaTheme="minorHAnsi" w:hAnsi="Calibri"/>
          <w:sz w:val="24"/>
          <w:szCs w:val="24"/>
        </w:rPr>
        <w:t>.</w:t>
      </w:r>
    </w:p>
    <w:p w14:paraId="4FF8DD9B" w14:textId="77777777" w:rsidR="00790C43" w:rsidRDefault="00790C43" w:rsidP="008072A8">
      <w:pPr>
        <w:widowControl/>
        <w:ind w:left="630" w:firstLine="720"/>
        <w:jc w:val="both"/>
        <w:rPr>
          <w:rFonts w:ascii="Calibri" w:eastAsiaTheme="minorHAnsi" w:hAnsi="Calibri"/>
          <w:sz w:val="22"/>
          <w:szCs w:val="22"/>
        </w:rPr>
      </w:pPr>
    </w:p>
    <w:p w14:paraId="195A6ACA" w14:textId="77777777" w:rsidR="00232A2A" w:rsidRDefault="00477DB1" w:rsidP="008072A8">
      <w:pPr>
        <w:widowControl/>
        <w:ind w:left="720"/>
        <w:jc w:val="both"/>
        <w:rPr>
          <w:rFonts w:ascii="Calibri" w:eastAsiaTheme="minorHAnsi" w:hAnsi="Calibri"/>
          <w:sz w:val="24"/>
          <w:szCs w:val="24"/>
        </w:rPr>
      </w:pPr>
      <w:proofErr w:type="gramStart"/>
      <w:r>
        <w:rPr>
          <w:rFonts w:asciiTheme="minorHAnsi" w:hAnsiTheme="minorHAnsi" w:cstheme="minorHAnsi"/>
          <w:b/>
          <w:sz w:val="24"/>
          <w:u w:val="single"/>
        </w:rPr>
        <w:t>Section 2.0</w:t>
      </w:r>
      <w:r w:rsidR="00426420">
        <w:rPr>
          <w:rFonts w:asciiTheme="minorHAnsi" w:hAnsiTheme="minorHAnsi" w:cstheme="minorHAnsi"/>
          <w:b/>
          <w:sz w:val="24"/>
          <w:u w:val="single"/>
        </w:rPr>
        <w:t>7</w:t>
      </w:r>
      <w:r>
        <w:rPr>
          <w:rFonts w:asciiTheme="minorHAnsi" w:hAnsiTheme="minorHAnsi" w:cstheme="minorHAnsi"/>
          <w:b/>
          <w:sz w:val="24"/>
          <w:u w:val="single"/>
        </w:rPr>
        <w:t>.</w:t>
      </w:r>
      <w:proofErr w:type="gramEnd"/>
      <w:r>
        <w:rPr>
          <w:rFonts w:asciiTheme="minorHAnsi" w:hAnsiTheme="minorHAnsi" w:cstheme="minorHAnsi"/>
          <w:b/>
          <w:sz w:val="24"/>
          <w:u w:val="single"/>
        </w:rPr>
        <w:t xml:space="preserve"> </w:t>
      </w:r>
      <w:proofErr w:type="gramStart"/>
      <w:r w:rsidR="00232A2A">
        <w:rPr>
          <w:rFonts w:asciiTheme="minorHAnsi" w:hAnsiTheme="minorHAnsi" w:cstheme="minorHAnsi"/>
          <w:b/>
          <w:sz w:val="24"/>
          <w:u w:val="single"/>
        </w:rPr>
        <w:t>S</w:t>
      </w:r>
      <w:r w:rsidR="00232A2A">
        <w:rPr>
          <w:rFonts w:ascii="Calibri" w:eastAsiaTheme="minorHAnsi" w:hAnsi="Calibri"/>
          <w:b/>
          <w:sz w:val="24"/>
          <w:szCs w:val="24"/>
          <w:u w:val="single"/>
        </w:rPr>
        <w:t>tormwater Facilities.</w:t>
      </w:r>
      <w:proofErr w:type="gramEnd"/>
      <w:r w:rsidR="001E77EC" w:rsidRPr="00790C43">
        <w:rPr>
          <w:rFonts w:ascii="Calibri" w:eastAsiaTheme="minorHAnsi" w:hAnsi="Calibri"/>
          <w:sz w:val="24"/>
          <w:szCs w:val="24"/>
        </w:rPr>
        <w:t xml:space="preserve"> </w:t>
      </w:r>
    </w:p>
    <w:p w14:paraId="3CBF74F1" w14:textId="77777777" w:rsidR="00232A2A" w:rsidRDefault="00232A2A" w:rsidP="008072A8">
      <w:pPr>
        <w:widowControl/>
        <w:ind w:left="720"/>
        <w:jc w:val="both"/>
        <w:rPr>
          <w:rFonts w:ascii="Calibri" w:eastAsiaTheme="minorHAnsi" w:hAnsi="Calibri"/>
          <w:sz w:val="24"/>
          <w:szCs w:val="24"/>
        </w:rPr>
      </w:pPr>
    </w:p>
    <w:p w14:paraId="17F605D0" w14:textId="23FE7692" w:rsidR="00232A2A" w:rsidRDefault="005310ED" w:rsidP="008072A8">
      <w:pPr>
        <w:widowControl/>
        <w:ind w:left="720"/>
        <w:jc w:val="both"/>
        <w:rPr>
          <w:rFonts w:ascii="Calibri" w:eastAsiaTheme="minorHAnsi" w:hAnsi="Calibri"/>
          <w:sz w:val="24"/>
          <w:szCs w:val="24"/>
        </w:rPr>
      </w:pPr>
      <w:r>
        <w:rPr>
          <w:rFonts w:ascii="Calibri" w:eastAsiaTheme="minorHAnsi" w:hAnsi="Calibri"/>
          <w:sz w:val="24"/>
          <w:szCs w:val="24"/>
        </w:rPr>
        <w:t xml:space="preserve">(a) </w:t>
      </w:r>
      <w:r w:rsidR="00232A2A" w:rsidRPr="004E5F3D">
        <w:rPr>
          <w:rFonts w:ascii="Calibri" w:eastAsiaTheme="minorHAnsi" w:hAnsi="Calibri"/>
          <w:sz w:val="24"/>
          <w:szCs w:val="24"/>
        </w:rPr>
        <w:t xml:space="preserve">The </w:t>
      </w:r>
      <w:r w:rsidR="00232A2A" w:rsidRPr="004E5F3D">
        <w:rPr>
          <w:rFonts w:ascii="Calibri" w:eastAsiaTheme="minorHAnsi" w:hAnsi="Calibri"/>
          <w:b/>
          <w:sz w:val="24"/>
          <w:szCs w:val="24"/>
        </w:rPr>
        <w:t>CDD</w:t>
      </w:r>
      <w:r w:rsidR="00232A2A" w:rsidRPr="004E5F3D">
        <w:rPr>
          <w:rFonts w:ascii="Calibri" w:eastAsiaTheme="minorHAnsi" w:hAnsi="Calibri"/>
          <w:sz w:val="24"/>
          <w:szCs w:val="24"/>
        </w:rPr>
        <w:t xml:space="preserve"> shall be responsible for a</w:t>
      </w:r>
      <w:r w:rsidR="001E77EC" w:rsidRPr="004E5F3D">
        <w:rPr>
          <w:rFonts w:ascii="Calibri" w:eastAsiaTheme="minorHAnsi" w:hAnsi="Calibri"/>
          <w:sz w:val="24"/>
          <w:szCs w:val="24"/>
        </w:rPr>
        <w:t xml:space="preserve">ll </w:t>
      </w:r>
      <w:proofErr w:type="spellStart"/>
      <w:r w:rsidR="001E77EC" w:rsidRPr="004E5F3D">
        <w:rPr>
          <w:rFonts w:ascii="Calibri" w:eastAsiaTheme="minorHAnsi" w:hAnsi="Calibri"/>
          <w:sz w:val="24"/>
          <w:szCs w:val="24"/>
        </w:rPr>
        <w:t>stormwater</w:t>
      </w:r>
      <w:proofErr w:type="spellEnd"/>
      <w:r w:rsidR="001E77EC" w:rsidRPr="004E5F3D">
        <w:rPr>
          <w:rFonts w:ascii="Calibri" w:eastAsiaTheme="minorHAnsi" w:hAnsi="Calibri"/>
          <w:sz w:val="24"/>
          <w:szCs w:val="24"/>
        </w:rPr>
        <w:t xml:space="preserve"> facilities, including inlets, pipes, swales, and drainage structures within the City ROW.</w:t>
      </w:r>
      <w:r w:rsidR="009934CE" w:rsidRPr="004E5F3D">
        <w:rPr>
          <w:rFonts w:ascii="Calibri" w:eastAsiaTheme="minorHAnsi" w:hAnsi="Calibri"/>
          <w:sz w:val="24"/>
          <w:szCs w:val="24"/>
        </w:rPr>
        <w:t xml:space="preserve"> The CDD shall apply for a </w:t>
      </w:r>
      <w:r w:rsidR="00CF316E" w:rsidRPr="004E5F3D">
        <w:rPr>
          <w:rFonts w:ascii="Calibri" w:eastAsiaTheme="minorHAnsi" w:hAnsi="Calibri"/>
          <w:sz w:val="24"/>
          <w:szCs w:val="24"/>
        </w:rPr>
        <w:t>Right-of-Way Permit prior to any construction work within the City ROW.</w:t>
      </w:r>
    </w:p>
    <w:p w14:paraId="5449C23F" w14:textId="77777777" w:rsidR="00232A2A" w:rsidRDefault="00232A2A" w:rsidP="008072A8">
      <w:pPr>
        <w:widowControl/>
        <w:ind w:left="720"/>
        <w:jc w:val="both"/>
        <w:rPr>
          <w:rFonts w:ascii="Calibri" w:eastAsiaTheme="minorHAnsi" w:hAnsi="Calibri"/>
          <w:sz w:val="24"/>
          <w:szCs w:val="24"/>
        </w:rPr>
      </w:pPr>
    </w:p>
    <w:p w14:paraId="2CADC1E1" w14:textId="4B6EFDD5" w:rsidR="001E77EC" w:rsidRDefault="005310ED" w:rsidP="008072A8">
      <w:pPr>
        <w:widowControl/>
        <w:ind w:left="720"/>
        <w:jc w:val="both"/>
        <w:rPr>
          <w:rFonts w:ascii="Calibri" w:eastAsiaTheme="minorHAnsi" w:hAnsi="Calibri"/>
          <w:sz w:val="24"/>
          <w:szCs w:val="24"/>
        </w:rPr>
      </w:pPr>
      <w:r>
        <w:rPr>
          <w:rFonts w:ascii="Calibri" w:eastAsiaTheme="minorHAnsi" w:hAnsi="Calibri"/>
          <w:sz w:val="24"/>
          <w:szCs w:val="24"/>
        </w:rPr>
        <w:t xml:space="preserve">(b) </w:t>
      </w:r>
      <w:r w:rsidR="00232A2A">
        <w:rPr>
          <w:rFonts w:ascii="Calibri" w:eastAsiaTheme="minorHAnsi" w:hAnsi="Calibri"/>
          <w:sz w:val="24"/>
          <w:szCs w:val="24"/>
        </w:rPr>
        <w:t xml:space="preserve">The </w:t>
      </w:r>
      <w:r w:rsidR="00232A2A" w:rsidRPr="00232A2A">
        <w:rPr>
          <w:rFonts w:ascii="Calibri" w:eastAsiaTheme="minorHAnsi" w:hAnsi="Calibri"/>
          <w:b/>
          <w:sz w:val="24"/>
          <w:szCs w:val="24"/>
        </w:rPr>
        <w:t>CDD</w:t>
      </w:r>
      <w:r w:rsidR="00232A2A">
        <w:rPr>
          <w:rFonts w:ascii="Calibri" w:eastAsiaTheme="minorHAnsi" w:hAnsi="Calibri"/>
          <w:sz w:val="24"/>
          <w:szCs w:val="24"/>
        </w:rPr>
        <w:t xml:space="preserve"> shall be responsible for i</w:t>
      </w:r>
      <w:r w:rsidR="001E77EC" w:rsidRPr="00790C43">
        <w:rPr>
          <w:rFonts w:ascii="Calibri" w:eastAsiaTheme="minorHAnsi" w:hAnsi="Calibri"/>
          <w:sz w:val="24"/>
          <w:szCs w:val="24"/>
        </w:rPr>
        <w:t xml:space="preserve">nterface drainage ways between man-made </w:t>
      </w:r>
      <w:proofErr w:type="spellStart"/>
      <w:r w:rsidR="00790C43" w:rsidRPr="00790C43">
        <w:rPr>
          <w:rFonts w:ascii="Calibri" w:eastAsiaTheme="minorHAnsi" w:hAnsi="Calibri"/>
          <w:sz w:val="24"/>
          <w:szCs w:val="24"/>
        </w:rPr>
        <w:t>s</w:t>
      </w:r>
      <w:r w:rsidR="001E77EC" w:rsidRPr="00790C43">
        <w:rPr>
          <w:rFonts w:ascii="Calibri" w:eastAsiaTheme="minorHAnsi" w:hAnsi="Calibri"/>
          <w:sz w:val="24"/>
          <w:szCs w:val="24"/>
        </w:rPr>
        <w:t>tormwater</w:t>
      </w:r>
      <w:proofErr w:type="spellEnd"/>
      <w:r w:rsidR="001E77EC" w:rsidRPr="00790C43">
        <w:rPr>
          <w:rFonts w:ascii="Calibri" w:eastAsiaTheme="minorHAnsi" w:hAnsi="Calibri"/>
          <w:sz w:val="24"/>
          <w:szCs w:val="24"/>
        </w:rPr>
        <w:t xml:space="preserve"> drainage systems and natural drainage systems. </w:t>
      </w:r>
    </w:p>
    <w:p w14:paraId="20F3AA29" w14:textId="77777777" w:rsidR="00232A2A" w:rsidRDefault="00232A2A" w:rsidP="008072A8">
      <w:pPr>
        <w:widowControl/>
        <w:ind w:left="720"/>
        <w:jc w:val="both"/>
        <w:rPr>
          <w:rFonts w:ascii="Calibri" w:eastAsiaTheme="minorHAnsi" w:hAnsi="Calibri"/>
          <w:sz w:val="24"/>
          <w:szCs w:val="24"/>
        </w:rPr>
      </w:pPr>
    </w:p>
    <w:p w14:paraId="3ED39D11" w14:textId="0BA181BF" w:rsidR="00232A2A" w:rsidRDefault="005310ED" w:rsidP="008072A8">
      <w:pPr>
        <w:widowControl/>
        <w:ind w:left="720"/>
        <w:jc w:val="both"/>
        <w:rPr>
          <w:rFonts w:asciiTheme="minorHAnsi" w:hAnsiTheme="minorHAnsi" w:cstheme="minorHAnsi"/>
          <w:sz w:val="24"/>
          <w:szCs w:val="24"/>
        </w:rPr>
      </w:pPr>
      <w:r>
        <w:rPr>
          <w:rFonts w:asciiTheme="minorHAnsi" w:eastAsiaTheme="minorHAnsi" w:hAnsiTheme="minorHAnsi" w:cstheme="minorHAnsi"/>
          <w:sz w:val="24"/>
          <w:szCs w:val="24"/>
        </w:rPr>
        <w:t xml:space="preserve">(c) </w:t>
      </w:r>
      <w:r w:rsidR="00232A2A" w:rsidRPr="00232A2A">
        <w:rPr>
          <w:rFonts w:asciiTheme="minorHAnsi" w:eastAsiaTheme="minorHAnsi" w:hAnsiTheme="minorHAnsi" w:cstheme="minorHAnsi"/>
          <w:sz w:val="24"/>
          <w:szCs w:val="24"/>
        </w:rPr>
        <w:t xml:space="preserve">The </w:t>
      </w:r>
      <w:r w:rsidR="00232A2A" w:rsidRPr="00232A2A">
        <w:rPr>
          <w:rFonts w:asciiTheme="minorHAnsi" w:eastAsiaTheme="minorHAnsi" w:hAnsiTheme="minorHAnsi" w:cstheme="minorHAnsi"/>
          <w:b/>
          <w:sz w:val="24"/>
          <w:szCs w:val="24"/>
        </w:rPr>
        <w:t>CDD</w:t>
      </w:r>
      <w:r w:rsidR="00232A2A" w:rsidRPr="00232A2A">
        <w:rPr>
          <w:rFonts w:asciiTheme="minorHAnsi" w:eastAsiaTheme="minorHAnsi" w:hAnsiTheme="minorHAnsi" w:cstheme="minorHAnsi"/>
          <w:sz w:val="24"/>
          <w:szCs w:val="24"/>
        </w:rPr>
        <w:t xml:space="preserve"> shall be </w:t>
      </w:r>
      <w:r w:rsidR="001E77EC" w:rsidRPr="00232A2A">
        <w:rPr>
          <w:rFonts w:asciiTheme="minorHAnsi" w:hAnsiTheme="minorHAnsi" w:cstheme="minorHAnsi"/>
          <w:sz w:val="24"/>
          <w:szCs w:val="24"/>
        </w:rPr>
        <w:t xml:space="preserve">responsible for ensuring that all </w:t>
      </w:r>
      <w:proofErr w:type="spellStart"/>
      <w:r w:rsidR="001E77EC" w:rsidRPr="00232A2A">
        <w:rPr>
          <w:rFonts w:asciiTheme="minorHAnsi" w:hAnsiTheme="minorHAnsi" w:cstheme="minorHAnsi"/>
          <w:sz w:val="24"/>
          <w:szCs w:val="24"/>
        </w:rPr>
        <w:t>stormwater</w:t>
      </w:r>
      <w:proofErr w:type="spellEnd"/>
      <w:r w:rsidR="001E77EC" w:rsidRPr="00232A2A">
        <w:rPr>
          <w:rFonts w:asciiTheme="minorHAnsi" w:hAnsiTheme="minorHAnsi" w:cstheme="minorHAnsi"/>
          <w:sz w:val="24"/>
          <w:szCs w:val="24"/>
        </w:rPr>
        <w:t xml:space="preserve"> systems related to private property </w:t>
      </w:r>
      <w:r w:rsidR="00F25D98">
        <w:rPr>
          <w:rFonts w:asciiTheme="minorHAnsi" w:hAnsiTheme="minorHAnsi" w:cstheme="minorHAnsi"/>
          <w:sz w:val="24"/>
          <w:szCs w:val="24"/>
        </w:rPr>
        <w:t>are</w:t>
      </w:r>
      <w:r w:rsidR="001E77EC" w:rsidRPr="00232A2A">
        <w:rPr>
          <w:rFonts w:asciiTheme="minorHAnsi" w:hAnsiTheme="minorHAnsi" w:cstheme="minorHAnsi"/>
          <w:sz w:val="24"/>
          <w:szCs w:val="24"/>
        </w:rPr>
        <w:t xml:space="preserve"> properly maintained, including</w:t>
      </w:r>
      <w:r w:rsidR="00232A2A">
        <w:rPr>
          <w:rFonts w:asciiTheme="minorHAnsi" w:hAnsiTheme="minorHAnsi" w:cstheme="minorHAnsi"/>
          <w:sz w:val="24"/>
          <w:szCs w:val="24"/>
        </w:rPr>
        <w:t>:</w:t>
      </w:r>
      <w:r w:rsidR="001E77EC" w:rsidRPr="00232A2A">
        <w:rPr>
          <w:rFonts w:asciiTheme="minorHAnsi" w:hAnsiTheme="minorHAnsi" w:cstheme="minorHAnsi"/>
          <w:sz w:val="24"/>
          <w:szCs w:val="24"/>
        </w:rPr>
        <w:t xml:space="preserve"> lakes</w:t>
      </w:r>
      <w:r w:rsidR="00232A2A">
        <w:rPr>
          <w:rFonts w:asciiTheme="minorHAnsi" w:hAnsiTheme="minorHAnsi" w:cstheme="minorHAnsi"/>
          <w:sz w:val="24"/>
          <w:szCs w:val="24"/>
        </w:rPr>
        <w:t>;</w:t>
      </w:r>
      <w:r w:rsidR="001E77EC" w:rsidRPr="00232A2A">
        <w:rPr>
          <w:rFonts w:asciiTheme="minorHAnsi" w:hAnsiTheme="minorHAnsi" w:cstheme="minorHAnsi"/>
          <w:sz w:val="24"/>
          <w:szCs w:val="24"/>
        </w:rPr>
        <w:t xml:space="preserve"> </w:t>
      </w:r>
      <w:proofErr w:type="spellStart"/>
      <w:r w:rsidR="00F25D98">
        <w:rPr>
          <w:rFonts w:asciiTheme="minorHAnsi" w:hAnsiTheme="minorHAnsi" w:cstheme="minorHAnsi"/>
          <w:sz w:val="24"/>
          <w:szCs w:val="24"/>
        </w:rPr>
        <w:t>s</w:t>
      </w:r>
      <w:r w:rsidR="000C6CC6">
        <w:rPr>
          <w:rFonts w:asciiTheme="minorHAnsi" w:hAnsiTheme="minorHAnsi" w:cstheme="minorHAnsi"/>
          <w:sz w:val="24"/>
          <w:szCs w:val="24"/>
        </w:rPr>
        <w:t>tormwater</w:t>
      </w:r>
      <w:proofErr w:type="spellEnd"/>
      <w:r w:rsidR="000C6CC6">
        <w:rPr>
          <w:rFonts w:asciiTheme="minorHAnsi" w:hAnsiTheme="minorHAnsi" w:cstheme="minorHAnsi"/>
          <w:sz w:val="24"/>
          <w:szCs w:val="24"/>
        </w:rPr>
        <w:t xml:space="preserve"> </w:t>
      </w:r>
      <w:r w:rsidR="001E77EC" w:rsidRPr="00232A2A">
        <w:rPr>
          <w:rFonts w:asciiTheme="minorHAnsi" w:hAnsiTheme="minorHAnsi" w:cstheme="minorHAnsi"/>
          <w:sz w:val="24"/>
          <w:szCs w:val="24"/>
        </w:rPr>
        <w:t>treatment ponds</w:t>
      </w:r>
      <w:r w:rsidR="00232A2A">
        <w:rPr>
          <w:rFonts w:asciiTheme="minorHAnsi" w:hAnsiTheme="minorHAnsi" w:cstheme="minorHAnsi"/>
          <w:sz w:val="24"/>
          <w:szCs w:val="24"/>
        </w:rPr>
        <w:t>;</w:t>
      </w:r>
      <w:r w:rsidR="001E77EC" w:rsidRPr="00232A2A">
        <w:rPr>
          <w:rFonts w:asciiTheme="minorHAnsi" w:hAnsiTheme="minorHAnsi" w:cstheme="minorHAnsi"/>
          <w:sz w:val="24"/>
          <w:szCs w:val="24"/>
        </w:rPr>
        <w:t xml:space="preserve"> </w:t>
      </w:r>
      <w:r w:rsidR="000C6CC6">
        <w:rPr>
          <w:rFonts w:asciiTheme="minorHAnsi" w:hAnsiTheme="minorHAnsi" w:cstheme="minorHAnsi"/>
          <w:sz w:val="24"/>
          <w:szCs w:val="24"/>
        </w:rPr>
        <w:t xml:space="preserve">and </w:t>
      </w:r>
      <w:r w:rsidR="001E77EC" w:rsidRPr="00232A2A">
        <w:rPr>
          <w:rFonts w:asciiTheme="minorHAnsi" w:hAnsiTheme="minorHAnsi" w:cstheme="minorHAnsi"/>
          <w:sz w:val="24"/>
          <w:szCs w:val="24"/>
        </w:rPr>
        <w:t>conveyance</w:t>
      </w:r>
      <w:r w:rsidR="000C6CC6">
        <w:rPr>
          <w:rFonts w:asciiTheme="minorHAnsi" w:hAnsiTheme="minorHAnsi" w:cstheme="minorHAnsi"/>
          <w:sz w:val="24"/>
          <w:szCs w:val="24"/>
        </w:rPr>
        <w:t xml:space="preserve"> </w:t>
      </w:r>
      <w:r w:rsidR="001E77EC" w:rsidRPr="00232A2A">
        <w:rPr>
          <w:rFonts w:asciiTheme="minorHAnsi" w:hAnsiTheme="minorHAnsi" w:cstheme="minorHAnsi"/>
          <w:sz w:val="24"/>
          <w:szCs w:val="24"/>
        </w:rPr>
        <w:t xml:space="preserve">and control facilities. </w:t>
      </w:r>
    </w:p>
    <w:p w14:paraId="573D7B87" w14:textId="77777777" w:rsidR="00232A2A" w:rsidRDefault="00232A2A" w:rsidP="008072A8">
      <w:pPr>
        <w:widowControl/>
        <w:ind w:left="720"/>
        <w:jc w:val="both"/>
        <w:rPr>
          <w:rFonts w:asciiTheme="minorHAnsi" w:hAnsiTheme="minorHAnsi" w:cstheme="minorHAnsi"/>
          <w:sz w:val="24"/>
          <w:szCs w:val="24"/>
        </w:rPr>
      </w:pPr>
    </w:p>
    <w:p w14:paraId="6CB8C886" w14:textId="77777777" w:rsidR="00232A2A" w:rsidRDefault="00F25D98" w:rsidP="008072A8">
      <w:pPr>
        <w:widowControl/>
        <w:ind w:left="720"/>
        <w:jc w:val="both"/>
        <w:rPr>
          <w:rFonts w:asciiTheme="minorHAnsi" w:hAnsiTheme="minorHAnsi" w:cstheme="minorHAnsi"/>
          <w:sz w:val="24"/>
          <w:szCs w:val="24"/>
        </w:rPr>
      </w:pPr>
      <w:r>
        <w:rPr>
          <w:rFonts w:asciiTheme="minorHAnsi" w:hAnsiTheme="minorHAnsi" w:cstheme="minorHAnsi"/>
          <w:sz w:val="24"/>
          <w:szCs w:val="24"/>
        </w:rPr>
        <w:t xml:space="preserve">(d) </w:t>
      </w:r>
      <w:r w:rsidR="00232A2A">
        <w:rPr>
          <w:rFonts w:asciiTheme="minorHAnsi" w:hAnsiTheme="minorHAnsi" w:cstheme="minorHAnsi"/>
          <w:sz w:val="24"/>
          <w:szCs w:val="24"/>
        </w:rPr>
        <w:t xml:space="preserve">The </w:t>
      </w:r>
      <w:r w:rsidR="00232A2A" w:rsidRPr="00232A2A">
        <w:rPr>
          <w:rFonts w:asciiTheme="minorHAnsi" w:hAnsiTheme="minorHAnsi" w:cstheme="minorHAnsi"/>
          <w:b/>
          <w:sz w:val="24"/>
          <w:szCs w:val="24"/>
        </w:rPr>
        <w:t>CDD</w:t>
      </w:r>
      <w:r w:rsidR="00232A2A">
        <w:rPr>
          <w:rFonts w:asciiTheme="minorHAnsi" w:hAnsiTheme="minorHAnsi" w:cstheme="minorHAnsi"/>
          <w:sz w:val="24"/>
          <w:szCs w:val="24"/>
        </w:rPr>
        <w:t xml:space="preserve"> shall </w:t>
      </w:r>
      <w:r w:rsidR="001E77EC" w:rsidRPr="00232A2A">
        <w:rPr>
          <w:rFonts w:asciiTheme="minorHAnsi" w:hAnsiTheme="minorHAnsi" w:cstheme="minorHAnsi"/>
          <w:sz w:val="24"/>
          <w:szCs w:val="24"/>
        </w:rPr>
        <w:t xml:space="preserve">be </w:t>
      </w:r>
      <w:r w:rsidR="00232A2A">
        <w:rPr>
          <w:rFonts w:asciiTheme="minorHAnsi" w:hAnsiTheme="minorHAnsi" w:cstheme="minorHAnsi"/>
          <w:sz w:val="24"/>
          <w:szCs w:val="24"/>
        </w:rPr>
        <w:t xml:space="preserve">responsible for ensuring maintenance </w:t>
      </w:r>
      <w:r>
        <w:rPr>
          <w:rFonts w:asciiTheme="minorHAnsi" w:hAnsiTheme="minorHAnsi" w:cstheme="minorHAnsi"/>
          <w:sz w:val="24"/>
          <w:szCs w:val="24"/>
        </w:rPr>
        <w:t>meets</w:t>
      </w:r>
      <w:r w:rsidR="001E77EC" w:rsidRPr="00232A2A">
        <w:rPr>
          <w:rFonts w:asciiTheme="minorHAnsi" w:hAnsiTheme="minorHAnsi" w:cstheme="minorHAnsi"/>
          <w:sz w:val="24"/>
          <w:szCs w:val="24"/>
        </w:rPr>
        <w:t xml:space="preserve"> any permit condition</w:t>
      </w:r>
      <w:r>
        <w:rPr>
          <w:rFonts w:asciiTheme="minorHAnsi" w:hAnsiTheme="minorHAnsi" w:cstheme="minorHAnsi"/>
          <w:sz w:val="24"/>
          <w:szCs w:val="24"/>
        </w:rPr>
        <w:t>s</w:t>
      </w:r>
      <w:r w:rsidR="001E77EC" w:rsidRPr="00232A2A">
        <w:rPr>
          <w:rFonts w:asciiTheme="minorHAnsi" w:hAnsiTheme="minorHAnsi" w:cstheme="minorHAnsi"/>
          <w:sz w:val="24"/>
          <w:szCs w:val="24"/>
        </w:rPr>
        <w:t>.</w:t>
      </w:r>
    </w:p>
    <w:p w14:paraId="07F1BEC2" w14:textId="77777777" w:rsidR="00232A2A" w:rsidRDefault="00232A2A" w:rsidP="008072A8">
      <w:pPr>
        <w:widowControl/>
        <w:ind w:left="720"/>
        <w:jc w:val="both"/>
        <w:rPr>
          <w:rFonts w:asciiTheme="minorHAnsi" w:hAnsiTheme="minorHAnsi" w:cstheme="minorHAnsi"/>
          <w:sz w:val="24"/>
          <w:szCs w:val="24"/>
        </w:rPr>
      </w:pPr>
    </w:p>
    <w:p w14:paraId="602FD88A" w14:textId="389BC0A1" w:rsidR="00790C43" w:rsidRPr="00232A2A" w:rsidRDefault="005310ED" w:rsidP="008072A8">
      <w:pPr>
        <w:widowControl/>
        <w:ind w:left="720"/>
        <w:jc w:val="both"/>
        <w:rPr>
          <w:rFonts w:asciiTheme="minorHAnsi" w:hAnsiTheme="minorHAnsi" w:cstheme="minorHAnsi"/>
          <w:sz w:val="24"/>
          <w:szCs w:val="24"/>
        </w:rPr>
      </w:pPr>
      <w:r>
        <w:rPr>
          <w:rFonts w:asciiTheme="minorHAnsi" w:hAnsiTheme="minorHAnsi" w:cstheme="minorHAnsi"/>
          <w:sz w:val="24"/>
          <w:szCs w:val="24"/>
        </w:rPr>
        <w:t xml:space="preserve">(e) </w:t>
      </w:r>
      <w:r w:rsidR="00232A2A">
        <w:rPr>
          <w:rFonts w:asciiTheme="minorHAnsi" w:hAnsiTheme="minorHAnsi" w:cstheme="minorHAnsi"/>
          <w:sz w:val="24"/>
          <w:szCs w:val="24"/>
        </w:rPr>
        <w:t xml:space="preserve">The </w:t>
      </w:r>
      <w:r w:rsidR="00232A2A" w:rsidRPr="00232A2A">
        <w:rPr>
          <w:rFonts w:asciiTheme="minorHAnsi" w:hAnsiTheme="minorHAnsi" w:cstheme="minorHAnsi"/>
          <w:b/>
          <w:sz w:val="24"/>
          <w:szCs w:val="24"/>
        </w:rPr>
        <w:t>CDD</w:t>
      </w:r>
      <w:r w:rsidR="00232A2A">
        <w:rPr>
          <w:rFonts w:asciiTheme="minorHAnsi" w:hAnsiTheme="minorHAnsi" w:cstheme="minorHAnsi"/>
          <w:sz w:val="24"/>
          <w:szCs w:val="24"/>
        </w:rPr>
        <w:t xml:space="preserve"> shall provide </w:t>
      </w:r>
      <w:r w:rsidR="00790C43" w:rsidRPr="00232A2A">
        <w:rPr>
          <w:rFonts w:asciiTheme="minorHAnsi" w:hAnsiTheme="minorHAnsi" w:cstheme="minorHAnsi"/>
          <w:sz w:val="24"/>
          <w:szCs w:val="24"/>
        </w:rPr>
        <w:t xml:space="preserve">all Stormwater Reports </w:t>
      </w:r>
      <w:r w:rsidR="00F25D98">
        <w:rPr>
          <w:rFonts w:asciiTheme="minorHAnsi" w:hAnsiTheme="minorHAnsi" w:cstheme="minorHAnsi"/>
          <w:sz w:val="24"/>
          <w:szCs w:val="24"/>
        </w:rPr>
        <w:t>meeting</w:t>
      </w:r>
      <w:r w:rsidR="00790C43" w:rsidRPr="00232A2A">
        <w:rPr>
          <w:rFonts w:asciiTheme="minorHAnsi" w:hAnsiTheme="minorHAnsi" w:cstheme="minorHAnsi"/>
          <w:sz w:val="24"/>
          <w:szCs w:val="24"/>
        </w:rPr>
        <w:t xml:space="preserve"> NPDES permit requirements to the City.</w:t>
      </w:r>
    </w:p>
    <w:p w14:paraId="26930B96" w14:textId="77777777" w:rsidR="001E77EC" w:rsidRDefault="001E77EC" w:rsidP="001E77EC">
      <w:pPr>
        <w:widowControl/>
        <w:autoSpaceDE/>
        <w:autoSpaceDN/>
        <w:adjustRightInd/>
        <w:ind w:left="720"/>
        <w:contextualSpacing/>
        <w:rPr>
          <w:rFonts w:ascii="Calibri" w:eastAsiaTheme="minorHAnsi" w:hAnsi="Calibri"/>
          <w:sz w:val="24"/>
          <w:szCs w:val="24"/>
        </w:rPr>
      </w:pPr>
    </w:p>
    <w:p w14:paraId="72305115" w14:textId="77777777" w:rsidR="008072A8" w:rsidRDefault="004326FA" w:rsidP="008072A8">
      <w:pPr>
        <w:widowControl/>
        <w:autoSpaceDE/>
        <w:autoSpaceDN/>
        <w:adjustRightInd/>
        <w:ind w:left="720"/>
        <w:contextualSpacing/>
        <w:jc w:val="both"/>
        <w:rPr>
          <w:rFonts w:ascii="Calibri" w:eastAsiaTheme="minorHAnsi" w:hAnsi="Calibri"/>
          <w:sz w:val="24"/>
          <w:szCs w:val="24"/>
        </w:rPr>
      </w:pPr>
      <w:proofErr w:type="gramStart"/>
      <w:r w:rsidRPr="004326FA">
        <w:rPr>
          <w:rFonts w:ascii="Calibri" w:eastAsiaTheme="minorHAnsi" w:hAnsi="Calibri"/>
          <w:b/>
          <w:sz w:val="24"/>
          <w:szCs w:val="24"/>
          <w:u w:val="single"/>
        </w:rPr>
        <w:t>Section 2.0</w:t>
      </w:r>
      <w:r>
        <w:rPr>
          <w:rFonts w:ascii="Calibri" w:eastAsiaTheme="minorHAnsi" w:hAnsi="Calibri"/>
          <w:b/>
          <w:sz w:val="24"/>
          <w:szCs w:val="24"/>
          <w:u w:val="single"/>
        </w:rPr>
        <w:t>8</w:t>
      </w:r>
      <w:r w:rsidRPr="004326FA">
        <w:rPr>
          <w:rFonts w:ascii="Calibri" w:eastAsiaTheme="minorHAnsi" w:hAnsi="Calibri"/>
          <w:b/>
          <w:sz w:val="24"/>
          <w:szCs w:val="24"/>
          <w:u w:val="single"/>
        </w:rPr>
        <w:t>.</w:t>
      </w:r>
      <w:proofErr w:type="gramEnd"/>
      <w:r w:rsidRPr="004326FA">
        <w:rPr>
          <w:rFonts w:ascii="Calibri" w:eastAsiaTheme="minorHAnsi" w:hAnsi="Calibri"/>
          <w:b/>
          <w:sz w:val="24"/>
          <w:szCs w:val="24"/>
          <w:u w:val="single"/>
        </w:rPr>
        <w:t xml:space="preserve"> </w:t>
      </w:r>
      <w:proofErr w:type="gramStart"/>
      <w:r w:rsidRPr="004326FA">
        <w:rPr>
          <w:rFonts w:ascii="Calibri" w:eastAsiaTheme="minorHAnsi" w:hAnsi="Calibri"/>
          <w:b/>
          <w:sz w:val="24"/>
          <w:szCs w:val="24"/>
          <w:u w:val="single"/>
        </w:rPr>
        <w:t xml:space="preserve">Water and Sewer </w:t>
      </w:r>
      <w:r w:rsidR="001E77EC" w:rsidRPr="004326FA">
        <w:rPr>
          <w:rFonts w:ascii="Calibri" w:eastAsiaTheme="minorHAnsi" w:hAnsi="Calibri"/>
          <w:b/>
          <w:sz w:val="24"/>
          <w:szCs w:val="24"/>
          <w:u w:val="single"/>
        </w:rPr>
        <w:t>Utilities.</w:t>
      </w:r>
      <w:proofErr w:type="gramEnd"/>
      <w:r w:rsidR="001E77EC" w:rsidRPr="00790C43">
        <w:rPr>
          <w:rFonts w:ascii="Calibri" w:eastAsiaTheme="minorHAnsi" w:hAnsi="Calibri"/>
          <w:sz w:val="24"/>
          <w:szCs w:val="24"/>
        </w:rPr>
        <w:t xml:space="preserve"> </w:t>
      </w:r>
    </w:p>
    <w:p w14:paraId="42A3796E" w14:textId="77777777" w:rsidR="008072A8" w:rsidRDefault="008072A8" w:rsidP="008072A8">
      <w:pPr>
        <w:widowControl/>
        <w:autoSpaceDE/>
        <w:autoSpaceDN/>
        <w:adjustRightInd/>
        <w:ind w:left="720"/>
        <w:contextualSpacing/>
        <w:jc w:val="both"/>
        <w:rPr>
          <w:rFonts w:ascii="Calibri" w:eastAsiaTheme="minorHAnsi" w:hAnsi="Calibri"/>
          <w:sz w:val="24"/>
          <w:szCs w:val="24"/>
        </w:rPr>
      </w:pPr>
    </w:p>
    <w:p w14:paraId="147652E5" w14:textId="77777777" w:rsidR="001E77EC" w:rsidRDefault="001E77EC" w:rsidP="008072A8">
      <w:pPr>
        <w:widowControl/>
        <w:autoSpaceDE/>
        <w:autoSpaceDN/>
        <w:adjustRightInd/>
        <w:ind w:left="720"/>
        <w:contextualSpacing/>
        <w:jc w:val="both"/>
        <w:rPr>
          <w:rFonts w:ascii="Calibri" w:eastAsiaTheme="minorHAnsi" w:hAnsi="Calibri"/>
          <w:sz w:val="24"/>
          <w:szCs w:val="24"/>
        </w:rPr>
      </w:pPr>
      <w:r w:rsidRPr="00790C43">
        <w:rPr>
          <w:rFonts w:ascii="Calibri" w:eastAsiaTheme="minorHAnsi" w:hAnsi="Calibri"/>
          <w:sz w:val="24"/>
          <w:szCs w:val="24"/>
        </w:rPr>
        <w:t xml:space="preserve">Consistent with existing Utility Agreements, the </w:t>
      </w:r>
      <w:r w:rsidR="001E3A83">
        <w:rPr>
          <w:rFonts w:ascii="Calibri" w:eastAsiaTheme="minorHAnsi" w:hAnsi="Calibri"/>
          <w:sz w:val="24"/>
          <w:szCs w:val="24"/>
        </w:rPr>
        <w:t>w</w:t>
      </w:r>
      <w:r w:rsidRPr="00790C43">
        <w:rPr>
          <w:rFonts w:ascii="Calibri" w:eastAsiaTheme="minorHAnsi" w:hAnsi="Calibri"/>
          <w:sz w:val="24"/>
          <w:szCs w:val="24"/>
        </w:rPr>
        <w:t xml:space="preserve">ater distribution, </w:t>
      </w:r>
      <w:r w:rsidR="00F25D98">
        <w:rPr>
          <w:rFonts w:ascii="Calibri" w:eastAsiaTheme="minorHAnsi" w:hAnsi="Calibri"/>
          <w:sz w:val="24"/>
          <w:szCs w:val="24"/>
        </w:rPr>
        <w:t>s</w:t>
      </w:r>
      <w:r w:rsidRPr="00790C43">
        <w:rPr>
          <w:rFonts w:ascii="Calibri" w:eastAsiaTheme="minorHAnsi" w:hAnsi="Calibri"/>
          <w:sz w:val="24"/>
          <w:szCs w:val="24"/>
        </w:rPr>
        <w:t>ewer collection and reuse distribution systems are owned and maintained by the City.  For water service, the City’s responsibility for maintaining the water distribution system normally extends to the on-site water meter</w:t>
      </w:r>
      <w:r w:rsidR="00B50B08">
        <w:rPr>
          <w:rFonts w:ascii="Calibri" w:eastAsiaTheme="minorHAnsi" w:hAnsi="Calibri"/>
          <w:sz w:val="24"/>
          <w:szCs w:val="24"/>
        </w:rPr>
        <w:t>;</w:t>
      </w:r>
      <w:r w:rsidRPr="00790C43">
        <w:rPr>
          <w:rFonts w:ascii="Calibri" w:eastAsiaTheme="minorHAnsi" w:hAnsi="Calibri"/>
          <w:sz w:val="24"/>
          <w:szCs w:val="24"/>
        </w:rPr>
        <w:t xml:space="preserve"> for the sewer collection system</w:t>
      </w:r>
      <w:r w:rsidR="00B50B08">
        <w:rPr>
          <w:rFonts w:ascii="Calibri" w:eastAsiaTheme="minorHAnsi" w:hAnsi="Calibri"/>
          <w:sz w:val="24"/>
          <w:szCs w:val="24"/>
        </w:rPr>
        <w:t>,</w:t>
      </w:r>
      <w:r w:rsidRPr="00790C43">
        <w:rPr>
          <w:rFonts w:ascii="Calibri" w:eastAsiaTheme="minorHAnsi" w:hAnsi="Calibri"/>
          <w:sz w:val="24"/>
          <w:szCs w:val="24"/>
        </w:rPr>
        <w:t xml:space="preserve"> </w:t>
      </w:r>
      <w:r w:rsidR="00B50B08">
        <w:rPr>
          <w:rFonts w:ascii="Calibri" w:eastAsiaTheme="minorHAnsi" w:hAnsi="Calibri"/>
          <w:sz w:val="24"/>
          <w:szCs w:val="24"/>
        </w:rPr>
        <w:t xml:space="preserve">the City’s responsibility </w:t>
      </w:r>
      <w:r w:rsidRPr="00790C43">
        <w:rPr>
          <w:rFonts w:ascii="Calibri" w:eastAsiaTheme="minorHAnsi" w:hAnsi="Calibri"/>
          <w:sz w:val="24"/>
          <w:szCs w:val="24"/>
        </w:rPr>
        <w:t xml:space="preserve">normally begins at the property line where the sewer service goes from private property to public property. </w:t>
      </w:r>
    </w:p>
    <w:p w14:paraId="1A56DE2E" w14:textId="77777777" w:rsidR="004326FA" w:rsidRDefault="004326FA" w:rsidP="001E77EC">
      <w:pPr>
        <w:widowControl/>
        <w:jc w:val="both"/>
        <w:rPr>
          <w:rFonts w:asciiTheme="minorHAnsi" w:hAnsiTheme="minorHAnsi" w:cstheme="minorHAnsi"/>
          <w:b/>
          <w:sz w:val="24"/>
          <w:szCs w:val="24"/>
        </w:rPr>
      </w:pPr>
    </w:p>
    <w:p w14:paraId="11964D07" w14:textId="77777777" w:rsidR="007C7ED4" w:rsidRPr="001E77EC" w:rsidRDefault="007C7ED4" w:rsidP="007C7ED4">
      <w:pPr>
        <w:widowControl/>
        <w:kinsoku w:val="0"/>
        <w:overflowPunct w:val="0"/>
        <w:autoSpaceDE/>
        <w:autoSpaceDN/>
        <w:adjustRightInd/>
        <w:ind w:firstLine="720"/>
        <w:jc w:val="center"/>
        <w:textAlignment w:val="baseline"/>
        <w:rPr>
          <w:rFonts w:asciiTheme="minorHAnsi" w:hAnsiTheme="minorHAnsi" w:cstheme="minorHAnsi"/>
          <w:b/>
          <w:bCs/>
          <w:spacing w:val="-2"/>
          <w:sz w:val="24"/>
          <w:szCs w:val="24"/>
        </w:rPr>
      </w:pPr>
      <w:r w:rsidRPr="001E77EC">
        <w:rPr>
          <w:rFonts w:asciiTheme="minorHAnsi" w:hAnsiTheme="minorHAnsi" w:cstheme="minorHAnsi"/>
          <w:b/>
          <w:bCs/>
          <w:spacing w:val="-2"/>
          <w:sz w:val="24"/>
          <w:szCs w:val="24"/>
        </w:rPr>
        <w:t>ARTICLE II</w:t>
      </w:r>
      <w:r w:rsidR="009751C3">
        <w:rPr>
          <w:rFonts w:asciiTheme="minorHAnsi" w:hAnsiTheme="minorHAnsi" w:cstheme="minorHAnsi"/>
          <w:b/>
          <w:bCs/>
          <w:spacing w:val="-2"/>
          <w:sz w:val="24"/>
          <w:szCs w:val="24"/>
        </w:rPr>
        <w:t>I</w:t>
      </w:r>
    </w:p>
    <w:p w14:paraId="4E15AF81" w14:textId="77777777" w:rsidR="007C7ED4" w:rsidRPr="00EE551B" w:rsidRDefault="007C7ED4" w:rsidP="007C7ED4">
      <w:pPr>
        <w:widowControl/>
        <w:kinsoku w:val="0"/>
        <w:overflowPunct w:val="0"/>
        <w:autoSpaceDE/>
        <w:autoSpaceDN/>
        <w:adjustRightInd/>
        <w:ind w:firstLine="720"/>
        <w:jc w:val="center"/>
        <w:textAlignment w:val="baseline"/>
        <w:rPr>
          <w:rFonts w:asciiTheme="minorHAnsi" w:hAnsiTheme="minorHAnsi" w:cstheme="minorHAnsi"/>
          <w:sz w:val="24"/>
          <w:szCs w:val="24"/>
        </w:rPr>
      </w:pPr>
      <w:r>
        <w:rPr>
          <w:rFonts w:asciiTheme="minorHAnsi" w:hAnsiTheme="minorHAnsi" w:cstheme="minorHAnsi"/>
          <w:b/>
          <w:bCs/>
          <w:spacing w:val="-2"/>
          <w:sz w:val="24"/>
          <w:szCs w:val="24"/>
        </w:rPr>
        <w:t xml:space="preserve">MANAGEMENT OF MAINTENANCE </w:t>
      </w:r>
      <w:r w:rsidRPr="001E77EC">
        <w:rPr>
          <w:rFonts w:asciiTheme="minorHAnsi" w:hAnsiTheme="minorHAnsi" w:cstheme="minorHAnsi"/>
          <w:b/>
          <w:bCs/>
          <w:spacing w:val="-2"/>
          <w:sz w:val="24"/>
          <w:szCs w:val="24"/>
        </w:rPr>
        <w:t>RESPONSIBILITIES</w:t>
      </w:r>
      <w:r w:rsidR="00B50B08">
        <w:rPr>
          <w:rFonts w:asciiTheme="minorHAnsi" w:hAnsiTheme="minorHAnsi" w:cstheme="minorHAnsi"/>
          <w:b/>
          <w:bCs/>
          <w:spacing w:val="-2"/>
          <w:sz w:val="24"/>
          <w:szCs w:val="24"/>
        </w:rPr>
        <w:t xml:space="preserve"> WITHIN THE DISTRICT</w:t>
      </w:r>
    </w:p>
    <w:p w14:paraId="30FAB6EA" w14:textId="77777777" w:rsidR="007C7ED4" w:rsidRDefault="007C7ED4" w:rsidP="001E77EC">
      <w:pPr>
        <w:widowControl/>
        <w:jc w:val="both"/>
        <w:rPr>
          <w:rFonts w:asciiTheme="minorHAnsi" w:hAnsiTheme="minorHAnsi" w:cstheme="minorHAnsi"/>
          <w:b/>
          <w:sz w:val="24"/>
          <w:szCs w:val="24"/>
        </w:rPr>
      </w:pPr>
    </w:p>
    <w:p w14:paraId="1D47FAB0" w14:textId="77777777" w:rsidR="001E77EC" w:rsidRPr="00E773AD" w:rsidRDefault="007C7ED4" w:rsidP="00E773AD">
      <w:pPr>
        <w:widowControl/>
        <w:ind w:firstLine="720"/>
        <w:jc w:val="both"/>
        <w:rPr>
          <w:rFonts w:asciiTheme="minorHAnsi" w:hAnsiTheme="minorHAnsi" w:cstheme="minorHAnsi"/>
          <w:b/>
          <w:sz w:val="24"/>
          <w:szCs w:val="24"/>
          <w:u w:val="single"/>
        </w:rPr>
      </w:pPr>
      <w:proofErr w:type="gramStart"/>
      <w:r w:rsidRPr="00E773AD">
        <w:rPr>
          <w:rFonts w:asciiTheme="minorHAnsi" w:hAnsiTheme="minorHAnsi" w:cstheme="minorHAnsi"/>
          <w:b/>
          <w:sz w:val="24"/>
          <w:szCs w:val="24"/>
          <w:u w:val="single"/>
        </w:rPr>
        <w:t>Section 3.01.</w:t>
      </w:r>
      <w:proofErr w:type="gramEnd"/>
      <w:r w:rsidR="00F605A9">
        <w:rPr>
          <w:rFonts w:asciiTheme="minorHAnsi" w:hAnsiTheme="minorHAnsi" w:cstheme="minorHAnsi"/>
          <w:b/>
          <w:sz w:val="24"/>
          <w:szCs w:val="24"/>
          <w:u w:val="single"/>
        </w:rPr>
        <w:t xml:space="preserve"> </w:t>
      </w:r>
      <w:proofErr w:type="gramStart"/>
      <w:r w:rsidR="00F605A9">
        <w:rPr>
          <w:rFonts w:asciiTheme="minorHAnsi" w:hAnsiTheme="minorHAnsi" w:cstheme="minorHAnsi"/>
          <w:b/>
          <w:sz w:val="24"/>
          <w:szCs w:val="24"/>
          <w:u w:val="single"/>
        </w:rPr>
        <w:t>Maintenance Schedule</w:t>
      </w:r>
      <w:r w:rsidR="00A90854" w:rsidRPr="00E773AD">
        <w:rPr>
          <w:rFonts w:asciiTheme="minorHAnsi" w:hAnsiTheme="minorHAnsi" w:cstheme="minorHAnsi"/>
          <w:b/>
          <w:sz w:val="24"/>
          <w:szCs w:val="24"/>
          <w:u w:val="single"/>
        </w:rPr>
        <w:t>.</w:t>
      </w:r>
      <w:proofErr w:type="gramEnd"/>
      <w:r w:rsidRPr="00E773AD">
        <w:rPr>
          <w:rFonts w:asciiTheme="minorHAnsi" w:hAnsiTheme="minorHAnsi" w:cstheme="minorHAnsi"/>
          <w:b/>
          <w:sz w:val="24"/>
          <w:szCs w:val="24"/>
          <w:u w:val="single"/>
        </w:rPr>
        <w:t xml:space="preserve"> </w:t>
      </w:r>
    </w:p>
    <w:p w14:paraId="6D68F6F2" w14:textId="77777777" w:rsidR="007C7ED4" w:rsidRDefault="007C7ED4" w:rsidP="001E77EC">
      <w:pPr>
        <w:widowControl/>
        <w:jc w:val="both"/>
        <w:rPr>
          <w:rFonts w:asciiTheme="minorHAnsi" w:hAnsiTheme="minorHAnsi" w:cstheme="minorHAnsi"/>
          <w:b/>
          <w:sz w:val="24"/>
          <w:szCs w:val="24"/>
        </w:rPr>
      </w:pPr>
    </w:p>
    <w:p w14:paraId="6ED686EA" w14:textId="7E597DA3" w:rsidR="00A90854" w:rsidRPr="00E773AD" w:rsidRDefault="00B50B08" w:rsidP="00E773AD">
      <w:pPr>
        <w:widowControl/>
        <w:ind w:left="720"/>
        <w:jc w:val="both"/>
        <w:rPr>
          <w:rFonts w:asciiTheme="minorHAnsi" w:hAnsiTheme="minorHAnsi" w:cstheme="minorHAnsi"/>
          <w:sz w:val="24"/>
          <w:szCs w:val="24"/>
        </w:rPr>
      </w:pPr>
      <w:r>
        <w:rPr>
          <w:rFonts w:asciiTheme="minorHAnsi" w:hAnsiTheme="minorHAnsi" w:cstheme="minorHAnsi"/>
          <w:sz w:val="24"/>
          <w:szCs w:val="24"/>
        </w:rPr>
        <w:t xml:space="preserve">(a)  </w:t>
      </w:r>
      <w:r w:rsidR="00E773AD">
        <w:rPr>
          <w:rFonts w:asciiTheme="minorHAnsi" w:hAnsiTheme="minorHAnsi" w:cstheme="minorHAnsi"/>
          <w:sz w:val="24"/>
          <w:szCs w:val="24"/>
        </w:rPr>
        <w:t>The r</w:t>
      </w:r>
      <w:r w:rsidR="007C7ED4" w:rsidRPr="00E773AD">
        <w:rPr>
          <w:rFonts w:asciiTheme="minorHAnsi" w:hAnsiTheme="minorHAnsi" w:cstheme="minorHAnsi"/>
          <w:sz w:val="24"/>
          <w:szCs w:val="24"/>
        </w:rPr>
        <w:t xml:space="preserve">esponsible </w:t>
      </w:r>
      <w:r w:rsidR="00E773AD">
        <w:rPr>
          <w:rFonts w:asciiTheme="minorHAnsi" w:hAnsiTheme="minorHAnsi" w:cstheme="minorHAnsi"/>
          <w:sz w:val="24"/>
          <w:szCs w:val="24"/>
        </w:rPr>
        <w:t xml:space="preserve">maintenance </w:t>
      </w:r>
      <w:r w:rsidR="007C7ED4" w:rsidRPr="00E773AD">
        <w:rPr>
          <w:rFonts w:asciiTheme="minorHAnsi" w:hAnsiTheme="minorHAnsi" w:cstheme="minorHAnsi"/>
          <w:sz w:val="24"/>
          <w:szCs w:val="24"/>
        </w:rPr>
        <w:t xml:space="preserve">party shall </w:t>
      </w:r>
      <w:r w:rsidR="00E773AD">
        <w:rPr>
          <w:rFonts w:asciiTheme="minorHAnsi" w:hAnsiTheme="minorHAnsi" w:cstheme="minorHAnsi"/>
          <w:sz w:val="24"/>
          <w:szCs w:val="24"/>
        </w:rPr>
        <w:t xml:space="preserve">establish </w:t>
      </w:r>
      <w:r w:rsidR="009751C3">
        <w:rPr>
          <w:rFonts w:asciiTheme="minorHAnsi" w:hAnsiTheme="minorHAnsi" w:cstheme="minorHAnsi"/>
          <w:sz w:val="24"/>
          <w:szCs w:val="24"/>
        </w:rPr>
        <w:t xml:space="preserve">an appropriate </w:t>
      </w:r>
      <w:r w:rsidR="007C7ED4" w:rsidRPr="00E773AD">
        <w:rPr>
          <w:rFonts w:asciiTheme="minorHAnsi" w:hAnsiTheme="minorHAnsi" w:cstheme="minorHAnsi"/>
          <w:sz w:val="24"/>
          <w:szCs w:val="24"/>
        </w:rPr>
        <w:t>maintenance schedule</w:t>
      </w:r>
      <w:r w:rsidR="009751C3">
        <w:rPr>
          <w:rFonts w:asciiTheme="minorHAnsi" w:hAnsiTheme="minorHAnsi" w:cstheme="minorHAnsi"/>
          <w:sz w:val="24"/>
          <w:szCs w:val="24"/>
        </w:rPr>
        <w:t xml:space="preserve"> to ensure that infrastructure, public improvements</w:t>
      </w:r>
      <w:r>
        <w:rPr>
          <w:rFonts w:asciiTheme="minorHAnsi" w:hAnsiTheme="minorHAnsi" w:cstheme="minorHAnsi"/>
          <w:sz w:val="24"/>
          <w:szCs w:val="24"/>
        </w:rPr>
        <w:t>, and</w:t>
      </w:r>
      <w:r w:rsidR="009751C3">
        <w:rPr>
          <w:rFonts w:asciiTheme="minorHAnsi" w:hAnsiTheme="minorHAnsi" w:cstheme="minorHAnsi"/>
          <w:sz w:val="24"/>
          <w:szCs w:val="24"/>
        </w:rPr>
        <w:t xml:space="preserve"> community facilities continue to function appropriately, meet the </w:t>
      </w:r>
      <w:r w:rsidR="00A90854" w:rsidRPr="00E773AD">
        <w:rPr>
          <w:rFonts w:asciiTheme="minorHAnsi" w:hAnsiTheme="minorHAnsi" w:cstheme="minorHAnsi"/>
          <w:sz w:val="24"/>
          <w:szCs w:val="24"/>
        </w:rPr>
        <w:t>community standards established in the City</w:t>
      </w:r>
      <w:r w:rsidR="009751C3">
        <w:rPr>
          <w:rFonts w:asciiTheme="minorHAnsi" w:hAnsiTheme="minorHAnsi" w:cstheme="minorHAnsi"/>
          <w:sz w:val="24"/>
          <w:szCs w:val="24"/>
        </w:rPr>
        <w:t xml:space="preserve"> Code</w:t>
      </w:r>
      <w:r w:rsidR="00F8528F">
        <w:rPr>
          <w:rFonts w:asciiTheme="minorHAnsi" w:hAnsiTheme="minorHAnsi" w:cstheme="minorHAnsi"/>
          <w:sz w:val="24"/>
          <w:szCs w:val="24"/>
        </w:rPr>
        <w:t xml:space="preserve"> or the CDD Deed Restriction, whichever is </w:t>
      </w:r>
      <w:r w:rsidR="005D179C">
        <w:rPr>
          <w:rFonts w:asciiTheme="minorHAnsi" w:hAnsiTheme="minorHAnsi" w:cstheme="minorHAnsi"/>
          <w:sz w:val="24"/>
          <w:szCs w:val="24"/>
        </w:rPr>
        <w:t>s</w:t>
      </w:r>
      <w:r w:rsidR="00F8528F">
        <w:rPr>
          <w:rFonts w:asciiTheme="minorHAnsi" w:hAnsiTheme="minorHAnsi" w:cstheme="minorHAnsi"/>
          <w:sz w:val="24"/>
          <w:szCs w:val="24"/>
        </w:rPr>
        <w:t>tricter</w:t>
      </w:r>
      <w:r>
        <w:rPr>
          <w:rFonts w:asciiTheme="minorHAnsi" w:hAnsiTheme="minorHAnsi" w:cstheme="minorHAnsi"/>
          <w:sz w:val="24"/>
          <w:szCs w:val="24"/>
        </w:rPr>
        <w:t>,</w:t>
      </w:r>
      <w:r w:rsidR="009751C3">
        <w:rPr>
          <w:rFonts w:asciiTheme="minorHAnsi" w:hAnsiTheme="minorHAnsi" w:cstheme="minorHAnsi"/>
          <w:sz w:val="24"/>
          <w:szCs w:val="24"/>
        </w:rPr>
        <w:t xml:space="preserve"> </w:t>
      </w:r>
      <w:r>
        <w:rPr>
          <w:rFonts w:asciiTheme="minorHAnsi" w:hAnsiTheme="minorHAnsi" w:cstheme="minorHAnsi"/>
          <w:sz w:val="24"/>
          <w:szCs w:val="24"/>
        </w:rPr>
        <w:t>and</w:t>
      </w:r>
      <w:r w:rsidR="009751C3">
        <w:rPr>
          <w:rFonts w:asciiTheme="minorHAnsi" w:hAnsiTheme="minorHAnsi" w:cstheme="minorHAnsi"/>
          <w:sz w:val="24"/>
          <w:szCs w:val="24"/>
        </w:rPr>
        <w:t xml:space="preserve"> do not present a threat to health, safety, and welfare.</w:t>
      </w:r>
    </w:p>
    <w:p w14:paraId="3702B984" w14:textId="77777777" w:rsidR="00A90854" w:rsidRPr="00E773AD" w:rsidRDefault="00A90854" w:rsidP="00E773AD">
      <w:pPr>
        <w:widowControl/>
        <w:ind w:left="720"/>
        <w:jc w:val="both"/>
        <w:rPr>
          <w:rFonts w:asciiTheme="minorHAnsi" w:hAnsiTheme="minorHAnsi" w:cstheme="minorHAnsi"/>
          <w:sz w:val="24"/>
          <w:szCs w:val="24"/>
        </w:rPr>
      </w:pPr>
    </w:p>
    <w:p w14:paraId="7E93D630" w14:textId="77777777" w:rsidR="00A90854" w:rsidRPr="00E773AD" w:rsidRDefault="00B50B08" w:rsidP="00E773AD">
      <w:pPr>
        <w:widowControl/>
        <w:ind w:left="720"/>
        <w:jc w:val="both"/>
        <w:rPr>
          <w:rFonts w:asciiTheme="minorHAnsi" w:hAnsiTheme="minorHAnsi" w:cstheme="minorHAnsi"/>
          <w:sz w:val="24"/>
          <w:szCs w:val="24"/>
        </w:rPr>
      </w:pPr>
      <w:r>
        <w:rPr>
          <w:rFonts w:asciiTheme="minorHAnsi" w:hAnsiTheme="minorHAnsi" w:cstheme="minorHAnsi"/>
          <w:sz w:val="24"/>
          <w:szCs w:val="24"/>
        </w:rPr>
        <w:t xml:space="preserve">(b)  </w:t>
      </w:r>
      <w:r w:rsidR="00F605A9">
        <w:rPr>
          <w:rFonts w:asciiTheme="minorHAnsi" w:hAnsiTheme="minorHAnsi" w:cstheme="minorHAnsi"/>
          <w:sz w:val="24"/>
          <w:szCs w:val="24"/>
        </w:rPr>
        <w:t xml:space="preserve">Either </w:t>
      </w:r>
      <w:r w:rsidR="00A90854" w:rsidRPr="00E773AD">
        <w:rPr>
          <w:rFonts w:asciiTheme="minorHAnsi" w:hAnsiTheme="minorHAnsi" w:cstheme="minorHAnsi"/>
          <w:sz w:val="24"/>
          <w:szCs w:val="24"/>
        </w:rPr>
        <w:t xml:space="preserve">party may </w:t>
      </w:r>
      <w:r w:rsidR="00F605A9">
        <w:rPr>
          <w:rFonts w:asciiTheme="minorHAnsi" w:hAnsiTheme="minorHAnsi" w:cstheme="minorHAnsi"/>
          <w:sz w:val="24"/>
          <w:szCs w:val="24"/>
        </w:rPr>
        <w:t xml:space="preserve">elect </w:t>
      </w:r>
      <w:r w:rsidR="00A90854" w:rsidRPr="00E773AD">
        <w:rPr>
          <w:rFonts w:asciiTheme="minorHAnsi" w:hAnsiTheme="minorHAnsi" w:cstheme="minorHAnsi"/>
          <w:sz w:val="24"/>
          <w:szCs w:val="24"/>
        </w:rPr>
        <w:t xml:space="preserve">to </w:t>
      </w:r>
      <w:r w:rsidR="00F605A9">
        <w:rPr>
          <w:rFonts w:asciiTheme="minorHAnsi" w:hAnsiTheme="minorHAnsi" w:cstheme="minorHAnsi"/>
          <w:sz w:val="24"/>
          <w:szCs w:val="24"/>
        </w:rPr>
        <w:t xml:space="preserve">provide repair service </w:t>
      </w:r>
      <w:r w:rsidR="00A90854" w:rsidRPr="00E773AD">
        <w:rPr>
          <w:rFonts w:asciiTheme="minorHAnsi" w:hAnsiTheme="minorHAnsi" w:cstheme="minorHAnsi"/>
          <w:sz w:val="24"/>
          <w:szCs w:val="24"/>
        </w:rPr>
        <w:t>when there is an immediate threat to health, safety and welfare</w:t>
      </w:r>
      <w:r w:rsidR="00BC46BF">
        <w:rPr>
          <w:rFonts w:asciiTheme="minorHAnsi" w:hAnsiTheme="minorHAnsi" w:cstheme="minorHAnsi"/>
          <w:sz w:val="24"/>
          <w:szCs w:val="24"/>
        </w:rPr>
        <w:t xml:space="preserve"> without prior approval of the other</w:t>
      </w:r>
      <w:r w:rsidR="00A90854" w:rsidRPr="00E773AD">
        <w:rPr>
          <w:rFonts w:asciiTheme="minorHAnsi" w:hAnsiTheme="minorHAnsi" w:cstheme="minorHAnsi"/>
          <w:sz w:val="24"/>
          <w:szCs w:val="24"/>
        </w:rPr>
        <w:t xml:space="preserve">. </w:t>
      </w:r>
      <w:r>
        <w:rPr>
          <w:rFonts w:asciiTheme="minorHAnsi" w:hAnsiTheme="minorHAnsi" w:cstheme="minorHAnsi"/>
          <w:sz w:val="24"/>
          <w:szCs w:val="24"/>
        </w:rPr>
        <w:t xml:space="preserve"> The p</w:t>
      </w:r>
      <w:r w:rsidR="00F605A9">
        <w:rPr>
          <w:rFonts w:asciiTheme="minorHAnsi" w:hAnsiTheme="minorHAnsi" w:cstheme="minorHAnsi"/>
          <w:sz w:val="24"/>
          <w:szCs w:val="24"/>
        </w:rPr>
        <w:t xml:space="preserve">arty providing services may </w:t>
      </w:r>
      <w:r w:rsidR="00A90854" w:rsidRPr="00E773AD">
        <w:rPr>
          <w:rFonts w:asciiTheme="minorHAnsi" w:hAnsiTheme="minorHAnsi" w:cstheme="minorHAnsi"/>
          <w:sz w:val="24"/>
          <w:szCs w:val="24"/>
        </w:rPr>
        <w:t>seek reimbursement</w:t>
      </w:r>
      <w:r w:rsidR="00F605A9">
        <w:rPr>
          <w:rFonts w:asciiTheme="minorHAnsi" w:hAnsiTheme="minorHAnsi" w:cstheme="minorHAnsi"/>
          <w:sz w:val="24"/>
          <w:szCs w:val="24"/>
        </w:rPr>
        <w:t xml:space="preserve"> if </w:t>
      </w:r>
      <w:r>
        <w:rPr>
          <w:rFonts w:asciiTheme="minorHAnsi" w:hAnsiTheme="minorHAnsi" w:cstheme="minorHAnsi"/>
          <w:sz w:val="24"/>
          <w:szCs w:val="24"/>
        </w:rPr>
        <w:t xml:space="preserve">the </w:t>
      </w:r>
      <w:r w:rsidR="00F605A9">
        <w:rPr>
          <w:rFonts w:asciiTheme="minorHAnsi" w:hAnsiTheme="minorHAnsi" w:cstheme="minorHAnsi"/>
          <w:sz w:val="24"/>
          <w:szCs w:val="24"/>
        </w:rPr>
        <w:t xml:space="preserve">repair is on </w:t>
      </w:r>
      <w:r w:rsidR="00C71867">
        <w:rPr>
          <w:rFonts w:asciiTheme="minorHAnsi" w:hAnsiTheme="minorHAnsi" w:cstheme="minorHAnsi"/>
          <w:sz w:val="24"/>
          <w:szCs w:val="24"/>
        </w:rPr>
        <w:t xml:space="preserve">a </w:t>
      </w:r>
      <w:r w:rsidR="00F605A9">
        <w:rPr>
          <w:rFonts w:asciiTheme="minorHAnsi" w:hAnsiTheme="minorHAnsi" w:cstheme="minorHAnsi"/>
          <w:sz w:val="24"/>
          <w:szCs w:val="24"/>
        </w:rPr>
        <w:t>facility</w:t>
      </w:r>
      <w:r w:rsidR="00C71867">
        <w:rPr>
          <w:rFonts w:asciiTheme="minorHAnsi" w:hAnsiTheme="minorHAnsi" w:cstheme="minorHAnsi"/>
          <w:sz w:val="24"/>
          <w:szCs w:val="24"/>
        </w:rPr>
        <w:t xml:space="preserve"> </w:t>
      </w:r>
      <w:r>
        <w:rPr>
          <w:rFonts w:asciiTheme="minorHAnsi" w:hAnsiTheme="minorHAnsi" w:cstheme="minorHAnsi"/>
          <w:sz w:val="24"/>
          <w:szCs w:val="24"/>
        </w:rPr>
        <w:t xml:space="preserve">required to be </w:t>
      </w:r>
      <w:r w:rsidR="00F605A9">
        <w:rPr>
          <w:rFonts w:asciiTheme="minorHAnsi" w:hAnsiTheme="minorHAnsi" w:cstheme="minorHAnsi"/>
          <w:sz w:val="24"/>
          <w:szCs w:val="24"/>
        </w:rPr>
        <w:t>maintained by the other party</w:t>
      </w:r>
      <w:r w:rsidR="00A90854" w:rsidRPr="00E773AD">
        <w:rPr>
          <w:rFonts w:asciiTheme="minorHAnsi" w:hAnsiTheme="minorHAnsi" w:cstheme="minorHAnsi"/>
          <w:sz w:val="24"/>
          <w:szCs w:val="24"/>
        </w:rPr>
        <w:t>.</w:t>
      </w:r>
    </w:p>
    <w:p w14:paraId="088CFC75" w14:textId="77777777" w:rsidR="00A90854" w:rsidRDefault="00A90854" w:rsidP="001E77EC">
      <w:pPr>
        <w:widowControl/>
        <w:jc w:val="both"/>
        <w:rPr>
          <w:rFonts w:asciiTheme="minorHAnsi" w:hAnsiTheme="minorHAnsi" w:cstheme="minorHAnsi"/>
          <w:b/>
          <w:sz w:val="24"/>
          <w:szCs w:val="24"/>
        </w:rPr>
      </w:pPr>
    </w:p>
    <w:p w14:paraId="23BDC24A" w14:textId="77777777" w:rsidR="00E773AD" w:rsidRPr="00E773AD" w:rsidRDefault="00A90854" w:rsidP="00E773AD">
      <w:pPr>
        <w:widowControl/>
        <w:ind w:firstLine="720"/>
        <w:jc w:val="both"/>
        <w:rPr>
          <w:rFonts w:asciiTheme="minorHAnsi" w:hAnsiTheme="minorHAnsi" w:cstheme="minorHAnsi"/>
          <w:b/>
          <w:sz w:val="24"/>
          <w:szCs w:val="24"/>
          <w:u w:val="single"/>
        </w:rPr>
      </w:pPr>
      <w:proofErr w:type="gramStart"/>
      <w:r w:rsidRPr="00E773AD">
        <w:rPr>
          <w:rFonts w:asciiTheme="minorHAnsi" w:hAnsiTheme="minorHAnsi" w:cstheme="minorHAnsi"/>
          <w:b/>
          <w:sz w:val="24"/>
          <w:szCs w:val="24"/>
          <w:u w:val="single"/>
        </w:rPr>
        <w:lastRenderedPageBreak/>
        <w:t>Section 3.02.</w:t>
      </w:r>
      <w:proofErr w:type="gramEnd"/>
      <w:r w:rsidRPr="00E773AD">
        <w:rPr>
          <w:rFonts w:asciiTheme="minorHAnsi" w:hAnsiTheme="minorHAnsi" w:cstheme="minorHAnsi"/>
          <w:b/>
          <w:sz w:val="24"/>
          <w:szCs w:val="24"/>
          <w:u w:val="single"/>
        </w:rPr>
        <w:t xml:space="preserve"> </w:t>
      </w:r>
      <w:proofErr w:type="gramStart"/>
      <w:r w:rsidR="00E773AD" w:rsidRPr="00E773AD">
        <w:rPr>
          <w:rFonts w:asciiTheme="minorHAnsi" w:hAnsiTheme="minorHAnsi" w:cstheme="minorHAnsi"/>
          <w:b/>
          <w:sz w:val="24"/>
          <w:szCs w:val="24"/>
          <w:u w:val="single"/>
        </w:rPr>
        <w:t>Bill of Sale.</w:t>
      </w:r>
      <w:proofErr w:type="gramEnd"/>
    </w:p>
    <w:p w14:paraId="41D343AF" w14:textId="77777777" w:rsidR="00E773AD" w:rsidRDefault="00E773AD" w:rsidP="001E77EC">
      <w:pPr>
        <w:widowControl/>
        <w:jc w:val="both"/>
        <w:rPr>
          <w:rFonts w:asciiTheme="minorHAnsi" w:hAnsiTheme="minorHAnsi" w:cstheme="minorHAnsi"/>
          <w:b/>
          <w:sz w:val="24"/>
          <w:szCs w:val="24"/>
        </w:rPr>
      </w:pPr>
    </w:p>
    <w:p w14:paraId="60D87042" w14:textId="77777777" w:rsidR="00A90854" w:rsidRPr="00E773AD" w:rsidRDefault="00E773AD" w:rsidP="00E773AD">
      <w:pPr>
        <w:widowControl/>
        <w:ind w:left="720"/>
        <w:jc w:val="both"/>
        <w:rPr>
          <w:rFonts w:asciiTheme="minorHAnsi" w:hAnsiTheme="minorHAnsi" w:cstheme="minorHAnsi"/>
          <w:sz w:val="24"/>
          <w:szCs w:val="24"/>
        </w:rPr>
      </w:pPr>
      <w:r w:rsidRPr="00E773AD">
        <w:rPr>
          <w:rFonts w:asciiTheme="minorHAnsi" w:hAnsiTheme="minorHAnsi" w:cstheme="minorHAnsi"/>
          <w:bCs/>
          <w:sz w:val="24"/>
          <w:szCs w:val="24"/>
        </w:rPr>
        <w:t>Town Center C</w:t>
      </w:r>
      <w:r>
        <w:rPr>
          <w:rFonts w:asciiTheme="minorHAnsi" w:hAnsiTheme="minorHAnsi" w:cstheme="minorHAnsi"/>
          <w:bCs/>
          <w:sz w:val="24"/>
          <w:szCs w:val="24"/>
        </w:rPr>
        <w:t>DD shall provide a bill of sale p</w:t>
      </w:r>
      <w:r w:rsidR="00A90854" w:rsidRPr="00E773AD">
        <w:rPr>
          <w:rFonts w:asciiTheme="minorHAnsi" w:hAnsiTheme="minorHAnsi" w:cstheme="minorHAnsi"/>
          <w:sz w:val="24"/>
          <w:szCs w:val="24"/>
        </w:rPr>
        <w:t xml:space="preserve">rior to transfer of ownership of any </w:t>
      </w:r>
      <w:r w:rsidR="009751C3">
        <w:rPr>
          <w:rFonts w:asciiTheme="minorHAnsi" w:hAnsiTheme="minorHAnsi" w:cstheme="minorHAnsi"/>
          <w:sz w:val="24"/>
          <w:szCs w:val="24"/>
        </w:rPr>
        <w:t xml:space="preserve">infrastructure, public improvements or community facilities </w:t>
      </w:r>
      <w:r w:rsidR="00EE4786">
        <w:rPr>
          <w:rFonts w:asciiTheme="minorHAnsi" w:hAnsiTheme="minorHAnsi" w:cstheme="minorHAnsi"/>
          <w:bCs/>
          <w:sz w:val="24"/>
          <w:szCs w:val="24"/>
        </w:rPr>
        <w:t xml:space="preserve">to </w:t>
      </w:r>
      <w:r w:rsidR="00A90854" w:rsidRPr="00E773AD">
        <w:rPr>
          <w:rFonts w:asciiTheme="minorHAnsi" w:hAnsiTheme="minorHAnsi" w:cstheme="minorHAnsi"/>
          <w:bCs/>
          <w:sz w:val="24"/>
          <w:szCs w:val="24"/>
        </w:rPr>
        <w:t xml:space="preserve">the City. </w:t>
      </w:r>
    </w:p>
    <w:p w14:paraId="6A576C17" w14:textId="77777777" w:rsidR="00E773AD" w:rsidRDefault="00E773AD" w:rsidP="00E773AD">
      <w:pPr>
        <w:widowControl/>
        <w:autoSpaceDE/>
        <w:autoSpaceDN/>
        <w:adjustRightInd/>
        <w:ind w:left="720"/>
        <w:contextualSpacing/>
        <w:jc w:val="both"/>
        <w:rPr>
          <w:rFonts w:ascii="Calibri" w:eastAsiaTheme="minorHAnsi" w:hAnsi="Calibri"/>
          <w:sz w:val="22"/>
          <w:szCs w:val="22"/>
        </w:rPr>
      </w:pPr>
    </w:p>
    <w:p w14:paraId="36DA9F93" w14:textId="77777777" w:rsidR="00E773AD" w:rsidRPr="00E773AD" w:rsidRDefault="00E773AD" w:rsidP="00E773AD">
      <w:pPr>
        <w:widowControl/>
        <w:autoSpaceDE/>
        <w:autoSpaceDN/>
        <w:adjustRightInd/>
        <w:ind w:left="720"/>
        <w:contextualSpacing/>
        <w:jc w:val="both"/>
        <w:rPr>
          <w:rFonts w:ascii="Calibri" w:eastAsiaTheme="minorHAnsi" w:hAnsi="Calibri"/>
          <w:b/>
          <w:sz w:val="24"/>
          <w:szCs w:val="24"/>
          <w:u w:val="single"/>
        </w:rPr>
      </w:pPr>
      <w:proofErr w:type="gramStart"/>
      <w:r w:rsidRPr="00E773AD">
        <w:rPr>
          <w:rFonts w:ascii="Calibri" w:eastAsiaTheme="minorHAnsi" w:hAnsi="Calibri"/>
          <w:b/>
          <w:sz w:val="24"/>
          <w:szCs w:val="24"/>
          <w:u w:val="single"/>
        </w:rPr>
        <w:t>Section 3.03.</w:t>
      </w:r>
      <w:proofErr w:type="gramEnd"/>
      <w:r w:rsidRPr="00E773AD">
        <w:rPr>
          <w:rFonts w:ascii="Calibri" w:eastAsiaTheme="minorHAnsi" w:hAnsi="Calibri"/>
          <w:b/>
          <w:sz w:val="24"/>
          <w:szCs w:val="24"/>
          <w:u w:val="single"/>
        </w:rPr>
        <w:t xml:space="preserve"> Deeds or Other Assignments</w:t>
      </w:r>
    </w:p>
    <w:p w14:paraId="7C288F7C" w14:textId="77777777" w:rsidR="00E773AD" w:rsidRDefault="00E773AD" w:rsidP="00E773AD">
      <w:pPr>
        <w:widowControl/>
        <w:autoSpaceDE/>
        <w:autoSpaceDN/>
        <w:adjustRightInd/>
        <w:ind w:left="720"/>
        <w:contextualSpacing/>
        <w:jc w:val="both"/>
        <w:rPr>
          <w:rFonts w:ascii="Calibri" w:eastAsiaTheme="minorHAnsi" w:hAnsi="Calibri"/>
          <w:sz w:val="22"/>
          <w:szCs w:val="22"/>
        </w:rPr>
      </w:pPr>
    </w:p>
    <w:p w14:paraId="3B157405" w14:textId="77777777" w:rsidR="00E773AD" w:rsidRPr="009751C3" w:rsidRDefault="009751C3" w:rsidP="00E773AD">
      <w:pPr>
        <w:widowControl/>
        <w:autoSpaceDE/>
        <w:autoSpaceDN/>
        <w:adjustRightInd/>
        <w:ind w:left="720"/>
        <w:contextualSpacing/>
        <w:jc w:val="both"/>
        <w:rPr>
          <w:rFonts w:ascii="Calibri" w:eastAsiaTheme="minorHAnsi" w:hAnsi="Calibri"/>
          <w:sz w:val="24"/>
          <w:szCs w:val="24"/>
        </w:rPr>
      </w:pPr>
      <w:r w:rsidRPr="009751C3">
        <w:rPr>
          <w:rFonts w:ascii="Calibri" w:eastAsiaTheme="minorHAnsi" w:hAnsi="Calibri"/>
          <w:sz w:val="24"/>
          <w:szCs w:val="24"/>
        </w:rPr>
        <w:t>As necessary, d</w:t>
      </w:r>
      <w:r w:rsidR="00E773AD" w:rsidRPr="009751C3">
        <w:rPr>
          <w:rFonts w:ascii="Calibri" w:eastAsiaTheme="minorHAnsi" w:hAnsi="Calibri"/>
          <w:sz w:val="24"/>
          <w:szCs w:val="24"/>
        </w:rPr>
        <w:t>eeds</w:t>
      </w:r>
      <w:r w:rsidRPr="009751C3">
        <w:rPr>
          <w:rFonts w:ascii="Calibri" w:eastAsiaTheme="minorHAnsi" w:hAnsi="Calibri"/>
          <w:sz w:val="24"/>
          <w:szCs w:val="24"/>
        </w:rPr>
        <w:t xml:space="preserve">, </w:t>
      </w:r>
      <w:r w:rsidR="00E773AD" w:rsidRPr="009751C3">
        <w:rPr>
          <w:rFonts w:ascii="Calibri" w:eastAsiaTheme="minorHAnsi" w:hAnsi="Calibri"/>
          <w:sz w:val="24"/>
          <w:szCs w:val="24"/>
        </w:rPr>
        <w:t>assignments</w:t>
      </w:r>
      <w:r w:rsidRPr="009751C3">
        <w:rPr>
          <w:rFonts w:ascii="Calibri" w:eastAsiaTheme="minorHAnsi" w:hAnsi="Calibri"/>
          <w:sz w:val="24"/>
          <w:szCs w:val="24"/>
        </w:rPr>
        <w:t xml:space="preserve">, or easements shall be </w:t>
      </w:r>
      <w:r w:rsidR="0072749E">
        <w:rPr>
          <w:rFonts w:ascii="Calibri" w:eastAsiaTheme="minorHAnsi" w:hAnsi="Calibri"/>
          <w:sz w:val="24"/>
          <w:szCs w:val="24"/>
        </w:rPr>
        <w:t xml:space="preserve">executed </w:t>
      </w:r>
      <w:r w:rsidRPr="009751C3">
        <w:rPr>
          <w:rFonts w:ascii="Calibri" w:eastAsiaTheme="minorHAnsi" w:hAnsi="Calibri"/>
          <w:sz w:val="24"/>
          <w:szCs w:val="24"/>
        </w:rPr>
        <w:t>to ensure</w:t>
      </w:r>
      <w:r w:rsidR="00E773AD" w:rsidRPr="009751C3">
        <w:rPr>
          <w:rFonts w:ascii="Calibri" w:eastAsiaTheme="minorHAnsi" w:hAnsi="Calibri"/>
          <w:sz w:val="24"/>
          <w:szCs w:val="24"/>
        </w:rPr>
        <w:t xml:space="preserve"> necessary access </w:t>
      </w:r>
      <w:r w:rsidRPr="009751C3">
        <w:rPr>
          <w:rFonts w:ascii="Calibri" w:eastAsiaTheme="minorHAnsi" w:hAnsi="Calibri"/>
          <w:sz w:val="24"/>
          <w:szCs w:val="24"/>
        </w:rPr>
        <w:t xml:space="preserve">to the </w:t>
      </w:r>
      <w:r w:rsidR="00E773AD" w:rsidRPr="009751C3">
        <w:rPr>
          <w:rFonts w:ascii="Calibri" w:eastAsiaTheme="minorHAnsi" w:hAnsi="Calibri"/>
          <w:sz w:val="24"/>
          <w:szCs w:val="24"/>
        </w:rPr>
        <w:t xml:space="preserve">facilities to be maintained. </w:t>
      </w:r>
    </w:p>
    <w:p w14:paraId="4110B3EA" w14:textId="77777777" w:rsidR="009751C3" w:rsidRDefault="009751C3" w:rsidP="009751C3">
      <w:pPr>
        <w:widowControl/>
        <w:kinsoku w:val="0"/>
        <w:overflowPunct w:val="0"/>
        <w:autoSpaceDE/>
        <w:autoSpaceDN/>
        <w:adjustRightInd/>
        <w:ind w:firstLine="720"/>
        <w:jc w:val="center"/>
        <w:textAlignment w:val="baseline"/>
        <w:rPr>
          <w:rFonts w:asciiTheme="minorHAnsi" w:hAnsiTheme="minorHAnsi" w:cstheme="minorHAnsi"/>
          <w:b/>
          <w:bCs/>
          <w:spacing w:val="-2"/>
          <w:sz w:val="24"/>
          <w:szCs w:val="24"/>
        </w:rPr>
      </w:pPr>
    </w:p>
    <w:p w14:paraId="38D2F884" w14:textId="77777777" w:rsidR="009751C3" w:rsidRPr="001E77EC" w:rsidRDefault="009751C3" w:rsidP="009751C3">
      <w:pPr>
        <w:widowControl/>
        <w:kinsoku w:val="0"/>
        <w:overflowPunct w:val="0"/>
        <w:autoSpaceDE/>
        <w:autoSpaceDN/>
        <w:adjustRightInd/>
        <w:ind w:firstLine="720"/>
        <w:jc w:val="center"/>
        <w:textAlignment w:val="baseline"/>
        <w:rPr>
          <w:rFonts w:asciiTheme="minorHAnsi" w:hAnsiTheme="minorHAnsi" w:cstheme="minorHAnsi"/>
          <w:b/>
          <w:bCs/>
          <w:spacing w:val="-2"/>
          <w:sz w:val="24"/>
          <w:szCs w:val="24"/>
        </w:rPr>
      </w:pPr>
      <w:r w:rsidRPr="001E77EC">
        <w:rPr>
          <w:rFonts w:asciiTheme="minorHAnsi" w:hAnsiTheme="minorHAnsi" w:cstheme="minorHAnsi"/>
          <w:b/>
          <w:bCs/>
          <w:spacing w:val="-2"/>
          <w:sz w:val="24"/>
          <w:szCs w:val="24"/>
        </w:rPr>
        <w:t>ARTICLE I</w:t>
      </w:r>
      <w:r>
        <w:rPr>
          <w:rFonts w:asciiTheme="minorHAnsi" w:hAnsiTheme="minorHAnsi" w:cstheme="minorHAnsi"/>
          <w:b/>
          <w:bCs/>
          <w:spacing w:val="-2"/>
          <w:sz w:val="24"/>
          <w:szCs w:val="24"/>
        </w:rPr>
        <w:t>V</w:t>
      </w:r>
    </w:p>
    <w:p w14:paraId="1094B7FF" w14:textId="77777777" w:rsidR="009751C3" w:rsidRPr="00EE551B" w:rsidRDefault="009751C3" w:rsidP="009751C3">
      <w:pPr>
        <w:widowControl/>
        <w:kinsoku w:val="0"/>
        <w:overflowPunct w:val="0"/>
        <w:autoSpaceDE/>
        <w:autoSpaceDN/>
        <w:adjustRightInd/>
        <w:ind w:firstLine="720"/>
        <w:jc w:val="center"/>
        <w:textAlignment w:val="baseline"/>
        <w:rPr>
          <w:rFonts w:asciiTheme="minorHAnsi" w:hAnsiTheme="minorHAnsi" w:cstheme="minorHAnsi"/>
          <w:sz w:val="24"/>
          <w:szCs w:val="24"/>
        </w:rPr>
      </w:pPr>
      <w:r>
        <w:rPr>
          <w:rFonts w:asciiTheme="minorHAnsi" w:hAnsiTheme="minorHAnsi" w:cstheme="minorHAnsi"/>
          <w:b/>
          <w:bCs/>
          <w:spacing w:val="-2"/>
          <w:sz w:val="24"/>
          <w:szCs w:val="24"/>
        </w:rPr>
        <w:t>MISCELLANEOUS PROVISIONS</w:t>
      </w:r>
    </w:p>
    <w:p w14:paraId="34637586" w14:textId="77777777" w:rsidR="001E77EC" w:rsidRDefault="001E77EC" w:rsidP="001E77EC">
      <w:pPr>
        <w:widowControl/>
        <w:jc w:val="both"/>
        <w:rPr>
          <w:rFonts w:asciiTheme="minorHAnsi" w:hAnsiTheme="minorHAnsi" w:cstheme="minorHAnsi"/>
          <w:sz w:val="24"/>
          <w:szCs w:val="24"/>
        </w:rPr>
      </w:pPr>
    </w:p>
    <w:p w14:paraId="66A05EE2" w14:textId="77777777" w:rsidR="00655399" w:rsidRPr="00EE551B" w:rsidRDefault="00655399" w:rsidP="00E773AD">
      <w:pPr>
        <w:widowControl/>
        <w:kinsoku w:val="0"/>
        <w:overflowPunct w:val="0"/>
        <w:autoSpaceDE/>
        <w:autoSpaceDN/>
        <w:adjustRightInd/>
        <w:ind w:firstLine="720"/>
        <w:jc w:val="both"/>
        <w:textAlignment w:val="baseline"/>
        <w:rPr>
          <w:rFonts w:asciiTheme="minorHAnsi" w:hAnsiTheme="minorHAnsi" w:cstheme="minorHAnsi"/>
          <w:sz w:val="24"/>
          <w:szCs w:val="24"/>
        </w:rPr>
      </w:pPr>
      <w:proofErr w:type="gramStart"/>
      <w:r w:rsidRPr="00EE551B">
        <w:rPr>
          <w:rFonts w:asciiTheme="minorHAnsi" w:hAnsiTheme="minorHAnsi" w:cstheme="minorHAnsi"/>
          <w:b/>
          <w:bCs/>
          <w:spacing w:val="-2"/>
          <w:sz w:val="24"/>
          <w:szCs w:val="24"/>
          <w:u w:val="single"/>
        </w:rPr>
        <w:t xml:space="preserve">SECTION </w:t>
      </w:r>
      <w:r w:rsidR="00EE4786">
        <w:rPr>
          <w:rFonts w:asciiTheme="minorHAnsi" w:hAnsiTheme="minorHAnsi" w:cstheme="minorHAnsi"/>
          <w:b/>
          <w:bCs/>
          <w:spacing w:val="-2"/>
          <w:sz w:val="24"/>
          <w:szCs w:val="24"/>
          <w:u w:val="single"/>
        </w:rPr>
        <w:t>4.01</w:t>
      </w:r>
      <w:r w:rsidR="00A90854">
        <w:rPr>
          <w:rFonts w:asciiTheme="minorHAnsi" w:hAnsiTheme="minorHAnsi" w:cstheme="minorHAnsi"/>
          <w:b/>
          <w:bCs/>
          <w:spacing w:val="-2"/>
          <w:sz w:val="24"/>
          <w:szCs w:val="24"/>
          <w:u w:val="single"/>
        </w:rPr>
        <w:t>.</w:t>
      </w:r>
      <w:proofErr w:type="gramEnd"/>
      <w:r w:rsidR="00A90854">
        <w:rPr>
          <w:rFonts w:asciiTheme="minorHAnsi" w:hAnsiTheme="minorHAnsi" w:cstheme="minorHAnsi"/>
          <w:b/>
          <w:bCs/>
          <w:spacing w:val="-2"/>
          <w:sz w:val="24"/>
          <w:szCs w:val="24"/>
          <w:u w:val="single"/>
        </w:rPr>
        <w:t xml:space="preserve"> </w:t>
      </w:r>
      <w:proofErr w:type="gramStart"/>
      <w:r w:rsidR="00A90854">
        <w:rPr>
          <w:rFonts w:asciiTheme="minorHAnsi" w:hAnsiTheme="minorHAnsi" w:cstheme="minorHAnsi"/>
          <w:b/>
          <w:bCs/>
          <w:spacing w:val="-2"/>
          <w:sz w:val="24"/>
          <w:szCs w:val="24"/>
          <w:u w:val="single"/>
        </w:rPr>
        <w:t>Notices.</w:t>
      </w:r>
      <w:proofErr w:type="gramEnd"/>
    </w:p>
    <w:p w14:paraId="3164EFB3" w14:textId="77777777" w:rsidR="00655399" w:rsidRPr="00EE551B" w:rsidRDefault="00655399" w:rsidP="00D7334A">
      <w:pPr>
        <w:widowControl/>
        <w:jc w:val="both"/>
        <w:rPr>
          <w:rFonts w:asciiTheme="minorHAnsi" w:hAnsiTheme="minorHAnsi" w:cstheme="minorHAnsi"/>
          <w:sz w:val="24"/>
          <w:szCs w:val="24"/>
        </w:rPr>
      </w:pPr>
    </w:p>
    <w:p w14:paraId="084C7993" w14:textId="77777777" w:rsidR="00655399" w:rsidRPr="00EE551B" w:rsidRDefault="00655399" w:rsidP="00E773AD">
      <w:pPr>
        <w:widowControl/>
        <w:ind w:left="720"/>
        <w:jc w:val="both"/>
        <w:rPr>
          <w:rFonts w:asciiTheme="minorHAnsi" w:hAnsiTheme="minorHAnsi" w:cstheme="minorHAnsi"/>
          <w:sz w:val="24"/>
          <w:szCs w:val="24"/>
        </w:rPr>
      </w:pPr>
      <w:r w:rsidRPr="00EE551B">
        <w:rPr>
          <w:rFonts w:asciiTheme="minorHAnsi" w:hAnsiTheme="minorHAnsi" w:cstheme="minorHAnsi"/>
          <w:sz w:val="24"/>
          <w:szCs w:val="24"/>
        </w:rPr>
        <w:t>Any notice required hereunder shall be given in writing and sent by any of the following means:  (</w:t>
      </w:r>
      <w:proofErr w:type="spellStart"/>
      <w:r w:rsidRPr="00EE551B">
        <w:rPr>
          <w:rFonts w:asciiTheme="minorHAnsi" w:hAnsiTheme="minorHAnsi" w:cstheme="minorHAnsi"/>
          <w:sz w:val="24"/>
          <w:szCs w:val="24"/>
        </w:rPr>
        <w:t>i</w:t>
      </w:r>
      <w:proofErr w:type="spellEnd"/>
      <w:r w:rsidRPr="00EE551B">
        <w:rPr>
          <w:rFonts w:asciiTheme="minorHAnsi" w:hAnsiTheme="minorHAnsi" w:cstheme="minorHAnsi"/>
          <w:sz w:val="24"/>
          <w:szCs w:val="24"/>
        </w:rPr>
        <w:t>) hand delivery; (ii) facsimile transmission; (i</w:t>
      </w:r>
      <w:r w:rsidR="00725B24" w:rsidRPr="00EE551B">
        <w:rPr>
          <w:rFonts w:asciiTheme="minorHAnsi" w:hAnsiTheme="minorHAnsi" w:cstheme="minorHAnsi"/>
          <w:sz w:val="24"/>
          <w:szCs w:val="24"/>
        </w:rPr>
        <w:t>ii</w:t>
      </w:r>
      <w:r w:rsidRPr="00EE551B">
        <w:rPr>
          <w:rFonts w:asciiTheme="minorHAnsi" w:hAnsiTheme="minorHAnsi" w:cstheme="minorHAnsi"/>
          <w:sz w:val="24"/>
          <w:szCs w:val="24"/>
        </w:rPr>
        <w:t xml:space="preserve">) registered or certified mail, return receipt requested or </w:t>
      </w:r>
      <w:proofErr w:type="gramStart"/>
      <w:r w:rsidRPr="00EE551B">
        <w:rPr>
          <w:rFonts w:asciiTheme="minorHAnsi" w:hAnsiTheme="minorHAnsi" w:cstheme="minorHAnsi"/>
          <w:sz w:val="24"/>
          <w:szCs w:val="24"/>
        </w:rPr>
        <w:t>(</w:t>
      </w:r>
      <w:r w:rsidR="00725B24" w:rsidRPr="00EE551B">
        <w:rPr>
          <w:rFonts w:asciiTheme="minorHAnsi" w:hAnsiTheme="minorHAnsi" w:cstheme="minorHAnsi"/>
          <w:sz w:val="24"/>
          <w:szCs w:val="24"/>
        </w:rPr>
        <w:t>i</w:t>
      </w:r>
      <w:r w:rsidRPr="00EE551B">
        <w:rPr>
          <w:rFonts w:asciiTheme="minorHAnsi" w:hAnsiTheme="minorHAnsi" w:cstheme="minorHAnsi"/>
          <w:sz w:val="24"/>
          <w:szCs w:val="24"/>
        </w:rPr>
        <w:t>v) deposited</w:t>
      </w:r>
      <w:proofErr w:type="gramEnd"/>
      <w:r w:rsidRPr="00EE551B">
        <w:rPr>
          <w:rFonts w:asciiTheme="minorHAnsi" w:hAnsiTheme="minorHAnsi" w:cstheme="minorHAnsi"/>
          <w:sz w:val="24"/>
          <w:szCs w:val="24"/>
        </w:rPr>
        <w:t xml:space="preserve"> into a recognized overnight courier service to the parties hereto:</w:t>
      </w:r>
    </w:p>
    <w:p w14:paraId="78E0C42E" w14:textId="77777777" w:rsidR="00655399" w:rsidRPr="00EE551B" w:rsidRDefault="00655399" w:rsidP="00D7334A">
      <w:pPr>
        <w:jc w:val="both"/>
        <w:rPr>
          <w:rFonts w:asciiTheme="minorHAnsi" w:hAnsiTheme="minorHAnsi" w:cstheme="minorHAnsi"/>
          <w:sz w:val="24"/>
          <w:szCs w:val="24"/>
        </w:rPr>
      </w:pPr>
    </w:p>
    <w:p w14:paraId="61D3195C" w14:textId="77777777" w:rsidR="00D76836" w:rsidRPr="00EE551B" w:rsidRDefault="00655399" w:rsidP="00D7334A">
      <w:pPr>
        <w:jc w:val="both"/>
        <w:rPr>
          <w:rFonts w:asciiTheme="minorHAnsi" w:hAnsiTheme="minorHAnsi" w:cstheme="minorHAnsi"/>
          <w:b/>
          <w:sz w:val="24"/>
          <w:szCs w:val="24"/>
        </w:rPr>
      </w:pPr>
      <w:r w:rsidRPr="00EE551B">
        <w:rPr>
          <w:rFonts w:asciiTheme="minorHAnsi" w:hAnsiTheme="minorHAnsi" w:cstheme="minorHAnsi"/>
          <w:b/>
          <w:sz w:val="24"/>
          <w:szCs w:val="24"/>
        </w:rPr>
        <w:t>To the City:</w:t>
      </w:r>
      <w:r w:rsidRPr="00EE551B">
        <w:rPr>
          <w:rFonts w:asciiTheme="minorHAnsi" w:hAnsiTheme="minorHAnsi" w:cstheme="minorHAnsi"/>
          <w:b/>
          <w:sz w:val="24"/>
          <w:szCs w:val="24"/>
        </w:rPr>
        <w:tab/>
      </w:r>
      <w:r w:rsidR="00D76836" w:rsidRPr="00EE551B">
        <w:rPr>
          <w:rFonts w:asciiTheme="minorHAnsi" w:hAnsiTheme="minorHAnsi" w:cstheme="minorHAnsi"/>
          <w:b/>
          <w:sz w:val="24"/>
          <w:szCs w:val="24"/>
        </w:rPr>
        <w:tab/>
      </w:r>
      <w:r w:rsidR="00D76836" w:rsidRPr="00EE551B">
        <w:rPr>
          <w:rFonts w:asciiTheme="minorHAnsi" w:hAnsiTheme="minorHAnsi" w:cstheme="minorHAnsi"/>
          <w:b/>
          <w:sz w:val="24"/>
          <w:szCs w:val="24"/>
        </w:rPr>
        <w:tab/>
      </w:r>
      <w:r w:rsidR="00D76836" w:rsidRPr="00EE551B">
        <w:rPr>
          <w:rFonts w:asciiTheme="minorHAnsi" w:hAnsiTheme="minorHAnsi" w:cstheme="minorHAnsi"/>
          <w:b/>
          <w:sz w:val="24"/>
          <w:szCs w:val="24"/>
        </w:rPr>
        <w:tab/>
      </w:r>
      <w:r w:rsidR="00D76836" w:rsidRPr="00EE551B">
        <w:rPr>
          <w:rFonts w:asciiTheme="minorHAnsi" w:hAnsiTheme="minorHAnsi" w:cstheme="minorHAnsi"/>
          <w:b/>
          <w:sz w:val="24"/>
          <w:szCs w:val="24"/>
        </w:rPr>
        <w:tab/>
        <w:t>CITY OF PALM COAST, FLORIDA</w:t>
      </w:r>
    </w:p>
    <w:p w14:paraId="7A80D9FA" w14:textId="77777777" w:rsidR="00D76836" w:rsidRPr="00EE551B" w:rsidRDefault="00D76836" w:rsidP="00D7334A">
      <w:pPr>
        <w:jc w:val="both"/>
        <w:rPr>
          <w:rFonts w:asciiTheme="minorHAnsi" w:hAnsiTheme="minorHAnsi" w:cstheme="minorHAnsi"/>
          <w:sz w:val="24"/>
          <w:szCs w:val="24"/>
        </w:rPr>
      </w:pP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t>Jim Landon, City Manager</w:t>
      </w:r>
    </w:p>
    <w:p w14:paraId="3C3739D1" w14:textId="77777777" w:rsidR="00D76836" w:rsidRPr="00EE551B" w:rsidRDefault="00D76836" w:rsidP="00D7334A">
      <w:pPr>
        <w:ind w:left="3600" w:firstLine="720"/>
        <w:jc w:val="both"/>
        <w:rPr>
          <w:rFonts w:asciiTheme="minorHAnsi" w:hAnsiTheme="minorHAnsi" w:cstheme="minorHAnsi"/>
          <w:sz w:val="24"/>
          <w:szCs w:val="24"/>
        </w:rPr>
      </w:pPr>
      <w:r w:rsidRPr="00EE551B">
        <w:rPr>
          <w:rFonts w:asciiTheme="minorHAnsi" w:hAnsiTheme="minorHAnsi" w:cstheme="minorHAnsi"/>
          <w:sz w:val="24"/>
          <w:szCs w:val="24"/>
        </w:rPr>
        <w:t>160 Cypress Point Parkway, Suite B</w:t>
      </w:r>
      <w:r w:rsidRPr="00EE551B">
        <w:rPr>
          <w:rFonts w:asciiTheme="minorHAnsi" w:hAnsiTheme="minorHAnsi" w:cstheme="minorHAnsi"/>
          <w:sz w:val="24"/>
          <w:szCs w:val="24"/>
        </w:rPr>
        <w:noBreakHyphen/>
        <w:t>106</w:t>
      </w:r>
    </w:p>
    <w:p w14:paraId="2DB1D347" w14:textId="77777777" w:rsidR="00655399" w:rsidRPr="00EE551B" w:rsidRDefault="00D76836" w:rsidP="00D7334A">
      <w:pPr>
        <w:ind w:left="3600" w:firstLine="720"/>
        <w:jc w:val="both"/>
        <w:rPr>
          <w:rFonts w:asciiTheme="minorHAnsi" w:hAnsiTheme="minorHAnsi" w:cstheme="minorHAnsi"/>
          <w:sz w:val="24"/>
          <w:szCs w:val="24"/>
        </w:rPr>
      </w:pPr>
      <w:r w:rsidRPr="00EE551B">
        <w:rPr>
          <w:rFonts w:asciiTheme="minorHAnsi" w:hAnsiTheme="minorHAnsi" w:cstheme="minorHAnsi"/>
          <w:sz w:val="24"/>
          <w:szCs w:val="24"/>
        </w:rPr>
        <w:t>Palm Coast, Florida 32164</w:t>
      </w:r>
    </w:p>
    <w:p w14:paraId="1A032828" w14:textId="77777777" w:rsidR="00D12DFD" w:rsidRPr="00EE551B" w:rsidRDefault="00D12DFD" w:rsidP="00D7334A">
      <w:pPr>
        <w:ind w:left="3600" w:firstLine="720"/>
        <w:jc w:val="both"/>
        <w:rPr>
          <w:rFonts w:asciiTheme="minorHAnsi" w:hAnsiTheme="minorHAnsi" w:cstheme="minorHAnsi"/>
          <w:sz w:val="24"/>
          <w:szCs w:val="24"/>
        </w:rPr>
      </w:pPr>
      <w:r w:rsidRPr="00EE551B">
        <w:rPr>
          <w:rFonts w:asciiTheme="minorHAnsi" w:hAnsiTheme="minorHAnsi" w:cstheme="minorHAnsi"/>
          <w:sz w:val="24"/>
          <w:szCs w:val="24"/>
        </w:rPr>
        <w:t>FAX:  (386) 986-3703</w:t>
      </w:r>
    </w:p>
    <w:p w14:paraId="06284673" w14:textId="77777777" w:rsidR="00D12DFD" w:rsidRPr="00EE551B" w:rsidRDefault="00D12DFD" w:rsidP="00D7334A">
      <w:pPr>
        <w:ind w:left="3600" w:firstLine="720"/>
        <w:jc w:val="both"/>
        <w:rPr>
          <w:rFonts w:asciiTheme="minorHAnsi" w:hAnsiTheme="minorHAnsi" w:cstheme="minorHAnsi"/>
          <w:sz w:val="24"/>
          <w:szCs w:val="24"/>
        </w:rPr>
      </w:pPr>
      <w:proofErr w:type="gramStart"/>
      <w:r w:rsidRPr="00EE551B">
        <w:rPr>
          <w:rFonts w:asciiTheme="minorHAnsi" w:hAnsiTheme="minorHAnsi" w:cstheme="minorHAnsi"/>
          <w:sz w:val="24"/>
          <w:szCs w:val="24"/>
        </w:rPr>
        <w:t>e-mail</w:t>
      </w:r>
      <w:proofErr w:type="gramEnd"/>
      <w:r w:rsidRPr="00EE551B">
        <w:rPr>
          <w:rFonts w:asciiTheme="minorHAnsi" w:hAnsiTheme="minorHAnsi" w:cstheme="minorHAnsi"/>
          <w:sz w:val="24"/>
          <w:szCs w:val="24"/>
        </w:rPr>
        <w:t xml:space="preserve">:  </w:t>
      </w:r>
      <w:hyperlink r:id="rId9" w:history="1">
        <w:r w:rsidRPr="00EE551B">
          <w:rPr>
            <w:rStyle w:val="Hyperlink"/>
            <w:rFonts w:asciiTheme="minorHAnsi" w:hAnsiTheme="minorHAnsi" w:cstheme="minorHAnsi"/>
            <w:sz w:val="24"/>
            <w:szCs w:val="24"/>
          </w:rPr>
          <w:t>JLandon@palmcoastgov.com</w:t>
        </w:r>
      </w:hyperlink>
    </w:p>
    <w:p w14:paraId="52235AEE" w14:textId="77777777" w:rsidR="00D12DFD" w:rsidRPr="00EE551B" w:rsidRDefault="00D12DFD" w:rsidP="00D7334A">
      <w:pPr>
        <w:ind w:left="3600" w:firstLine="720"/>
        <w:jc w:val="both"/>
        <w:rPr>
          <w:rFonts w:asciiTheme="minorHAnsi" w:hAnsiTheme="minorHAnsi" w:cstheme="minorHAnsi"/>
          <w:sz w:val="24"/>
          <w:szCs w:val="24"/>
        </w:rPr>
      </w:pPr>
    </w:p>
    <w:p w14:paraId="70E2379B" w14:textId="5D4F3355" w:rsidR="006A5BCC" w:rsidRDefault="00D76836" w:rsidP="00437C67">
      <w:pPr>
        <w:ind w:left="4320" w:hanging="4320"/>
        <w:jc w:val="both"/>
        <w:rPr>
          <w:rFonts w:asciiTheme="minorHAnsi" w:hAnsiTheme="minorHAnsi" w:cstheme="minorHAnsi"/>
          <w:sz w:val="24"/>
          <w:szCs w:val="24"/>
        </w:rPr>
      </w:pPr>
      <w:r w:rsidRPr="00EE551B">
        <w:rPr>
          <w:rFonts w:asciiTheme="minorHAnsi" w:hAnsiTheme="minorHAnsi" w:cstheme="minorHAnsi"/>
          <w:b/>
          <w:sz w:val="24"/>
          <w:szCs w:val="24"/>
        </w:rPr>
        <w:t>To the CDD:</w:t>
      </w:r>
      <w:r w:rsidRPr="00EE551B">
        <w:rPr>
          <w:rFonts w:asciiTheme="minorHAnsi" w:hAnsiTheme="minorHAnsi" w:cstheme="minorHAnsi"/>
          <w:b/>
          <w:sz w:val="24"/>
          <w:szCs w:val="24"/>
        </w:rPr>
        <w:tab/>
      </w:r>
      <w:r w:rsidR="006A5BCC" w:rsidRPr="00744715">
        <w:rPr>
          <w:rFonts w:asciiTheme="minorHAnsi" w:hAnsiTheme="minorHAnsi" w:cstheme="minorHAnsi"/>
          <w:b/>
          <w:caps/>
          <w:color w:val="000000" w:themeColor="text1"/>
          <w:sz w:val="24"/>
          <w:szCs w:val="24"/>
        </w:rPr>
        <w:t>Town Center at Palm Coast Community Development District</w:t>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p>
    <w:p w14:paraId="140E1F96" w14:textId="42713CBD" w:rsidR="00D76836" w:rsidRPr="00EE551B" w:rsidRDefault="006A5BCC" w:rsidP="00437C67">
      <w:pPr>
        <w:ind w:left="4320" w:hanging="4320"/>
        <w:jc w:val="both"/>
        <w:rPr>
          <w:rFonts w:asciiTheme="minorHAnsi" w:hAnsiTheme="minorHAnsi" w:cstheme="minorHAnsi"/>
          <w:sz w:val="24"/>
          <w:szCs w:val="24"/>
        </w:rPr>
      </w:pPr>
      <w:r>
        <w:rPr>
          <w:rFonts w:asciiTheme="minorHAnsi" w:hAnsiTheme="minorHAnsi" w:cstheme="minorHAnsi"/>
          <w:sz w:val="24"/>
          <w:szCs w:val="24"/>
        </w:rPr>
        <w:tab/>
        <w:t>D</w:t>
      </w:r>
      <w:r w:rsidR="00D76836" w:rsidRPr="00EE551B">
        <w:rPr>
          <w:rFonts w:asciiTheme="minorHAnsi" w:hAnsiTheme="minorHAnsi" w:cstheme="minorHAnsi"/>
          <w:sz w:val="24"/>
          <w:szCs w:val="24"/>
        </w:rPr>
        <w:t>avid Root</w:t>
      </w:r>
    </w:p>
    <w:p w14:paraId="7CDE8366" w14:textId="77777777" w:rsidR="00D76836" w:rsidRPr="00EE551B" w:rsidRDefault="00D76836" w:rsidP="00D7334A">
      <w:pPr>
        <w:ind w:left="3600" w:firstLine="720"/>
        <w:jc w:val="both"/>
        <w:rPr>
          <w:rFonts w:asciiTheme="minorHAnsi" w:hAnsiTheme="minorHAnsi" w:cstheme="minorHAnsi"/>
          <w:sz w:val="24"/>
          <w:szCs w:val="24"/>
        </w:rPr>
      </w:pPr>
      <w:r w:rsidRPr="00EE551B">
        <w:rPr>
          <w:rFonts w:asciiTheme="minorHAnsi" w:hAnsiTheme="minorHAnsi" w:cstheme="minorHAnsi"/>
          <w:sz w:val="24"/>
          <w:szCs w:val="24"/>
        </w:rPr>
        <w:t>145 City Place, Suite 300</w:t>
      </w:r>
    </w:p>
    <w:p w14:paraId="7F63CBF3" w14:textId="77777777" w:rsidR="003602BF" w:rsidRPr="00EE551B" w:rsidRDefault="00D76836" w:rsidP="00D7334A">
      <w:pPr>
        <w:ind w:left="3600" w:firstLine="720"/>
        <w:jc w:val="both"/>
        <w:rPr>
          <w:rFonts w:asciiTheme="minorHAnsi" w:hAnsiTheme="minorHAnsi" w:cstheme="minorHAnsi"/>
          <w:sz w:val="24"/>
          <w:szCs w:val="24"/>
        </w:rPr>
      </w:pPr>
      <w:r w:rsidRPr="00EE551B">
        <w:rPr>
          <w:rFonts w:asciiTheme="minorHAnsi" w:hAnsiTheme="minorHAnsi" w:cstheme="minorHAnsi"/>
          <w:sz w:val="24"/>
          <w:szCs w:val="24"/>
        </w:rPr>
        <w:t>Palm Coast, Florida 32164</w:t>
      </w:r>
    </w:p>
    <w:p w14:paraId="329418B2" w14:textId="77777777" w:rsidR="00D12DFD" w:rsidRPr="00EE551B" w:rsidRDefault="00D12DFD" w:rsidP="00D7334A">
      <w:pPr>
        <w:ind w:left="3600" w:firstLine="720"/>
        <w:jc w:val="both"/>
        <w:rPr>
          <w:rFonts w:asciiTheme="minorHAnsi" w:hAnsiTheme="minorHAnsi" w:cstheme="minorHAnsi"/>
          <w:sz w:val="24"/>
          <w:szCs w:val="24"/>
        </w:rPr>
      </w:pPr>
      <w:proofErr w:type="gramStart"/>
      <w:r w:rsidRPr="00EE551B">
        <w:rPr>
          <w:rFonts w:asciiTheme="minorHAnsi" w:hAnsiTheme="minorHAnsi" w:cstheme="minorHAnsi"/>
          <w:sz w:val="24"/>
          <w:szCs w:val="24"/>
        </w:rPr>
        <w:t>e-mail</w:t>
      </w:r>
      <w:proofErr w:type="gramEnd"/>
      <w:r w:rsidRPr="00EE551B">
        <w:rPr>
          <w:rFonts w:asciiTheme="minorHAnsi" w:hAnsiTheme="minorHAnsi" w:cstheme="minorHAnsi"/>
          <w:sz w:val="24"/>
          <w:szCs w:val="24"/>
        </w:rPr>
        <w:t xml:space="preserve">:  </w:t>
      </w:r>
      <w:hyperlink r:id="rId10" w:history="1">
        <w:r w:rsidRPr="00EE551B">
          <w:rPr>
            <w:rStyle w:val="Hyperlink"/>
            <w:rFonts w:asciiTheme="minorHAnsi" w:hAnsiTheme="minorHAnsi" w:cstheme="minorHAnsi"/>
            <w:sz w:val="24"/>
            <w:szCs w:val="24"/>
          </w:rPr>
          <w:t>drroot@cfl.rr.com</w:t>
        </w:r>
      </w:hyperlink>
    </w:p>
    <w:p w14:paraId="76844265" w14:textId="77777777" w:rsidR="00D12DFD" w:rsidRPr="00EE551B" w:rsidRDefault="00D12DFD" w:rsidP="00D7334A">
      <w:pPr>
        <w:ind w:left="3600" w:firstLine="720"/>
        <w:jc w:val="both"/>
        <w:rPr>
          <w:rFonts w:asciiTheme="minorHAnsi" w:hAnsiTheme="minorHAnsi" w:cstheme="minorHAnsi"/>
          <w:sz w:val="24"/>
          <w:szCs w:val="24"/>
        </w:rPr>
      </w:pPr>
    </w:p>
    <w:p w14:paraId="4AF425CF" w14:textId="77777777" w:rsidR="00D76836" w:rsidRDefault="00D76836" w:rsidP="00D7334A">
      <w:pPr>
        <w:jc w:val="both"/>
        <w:rPr>
          <w:rFonts w:asciiTheme="minorHAnsi" w:hAnsiTheme="minorHAnsi" w:cstheme="minorHAnsi"/>
          <w:sz w:val="24"/>
          <w:szCs w:val="24"/>
        </w:rPr>
      </w:pPr>
    </w:p>
    <w:p w14:paraId="135B5FA0" w14:textId="77777777" w:rsidR="00D76836" w:rsidRPr="00EE551B" w:rsidRDefault="00D76836" w:rsidP="00D7334A">
      <w:pPr>
        <w:kinsoku w:val="0"/>
        <w:overflowPunct w:val="0"/>
        <w:autoSpaceDE/>
        <w:autoSpaceDN/>
        <w:adjustRightInd/>
        <w:jc w:val="both"/>
        <w:textAlignment w:val="baseline"/>
        <w:rPr>
          <w:rFonts w:asciiTheme="minorHAnsi" w:hAnsiTheme="minorHAnsi" w:cstheme="minorHAnsi"/>
          <w:sz w:val="24"/>
          <w:szCs w:val="24"/>
        </w:rPr>
      </w:pPr>
      <w:proofErr w:type="gramStart"/>
      <w:r w:rsidRPr="00EE551B">
        <w:rPr>
          <w:rFonts w:asciiTheme="minorHAnsi" w:hAnsiTheme="minorHAnsi" w:cstheme="minorHAnsi"/>
          <w:b/>
          <w:bCs/>
          <w:spacing w:val="-2"/>
          <w:sz w:val="24"/>
          <w:szCs w:val="24"/>
          <w:u w:val="single"/>
        </w:rPr>
        <w:t xml:space="preserve">SECTION </w:t>
      </w:r>
      <w:r w:rsidR="00EE4786">
        <w:rPr>
          <w:rFonts w:asciiTheme="minorHAnsi" w:hAnsiTheme="minorHAnsi" w:cstheme="minorHAnsi"/>
          <w:b/>
          <w:bCs/>
          <w:spacing w:val="-2"/>
          <w:sz w:val="24"/>
          <w:szCs w:val="24"/>
          <w:u w:val="single"/>
        </w:rPr>
        <w:t>4.02.</w:t>
      </w:r>
      <w:proofErr w:type="gramEnd"/>
      <w:r w:rsidRPr="00EE551B">
        <w:rPr>
          <w:rFonts w:asciiTheme="minorHAnsi" w:hAnsiTheme="minorHAnsi" w:cstheme="minorHAnsi"/>
          <w:b/>
          <w:bCs/>
          <w:spacing w:val="-2"/>
          <w:sz w:val="24"/>
          <w:szCs w:val="24"/>
          <w:u w:val="single"/>
        </w:rPr>
        <w:t xml:space="preserve">  ENTIRE AGREEMENT</w:t>
      </w:r>
    </w:p>
    <w:p w14:paraId="33704668" w14:textId="77777777" w:rsidR="00D76836" w:rsidRPr="00EE551B" w:rsidRDefault="00D76836" w:rsidP="00D7334A">
      <w:pPr>
        <w:jc w:val="both"/>
        <w:rPr>
          <w:rFonts w:asciiTheme="minorHAnsi" w:hAnsiTheme="minorHAnsi" w:cstheme="minorHAnsi"/>
          <w:sz w:val="24"/>
          <w:szCs w:val="24"/>
        </w:rPr>
      </w:pPr>
    </w:p>
    <w:p w14:paraId="7549CFFB" w14:textId="77777777" w:rsidR="00D76836" w:rsidRPr="00EE551B" w:rsidRDefault="00D76836" w:rsidP="00D7334A">
      <w:pPr>
        <w:jc w:val="both"/>
        <w:rPr>
          <w:rFonts w:asciiTheme="minorHAnsi" w:hAnsiTheme="minorHAnsi" w:cstheme="minorHAnsi"/>
          <w:sz w:val="24"/>
          <w:szCs w:val="24"/>
        </w:rPr>
      </w:pPr>
      <w:r w:rsidRPr="00EE551B">
        <w:rPr>
          <w:rFonts w:asciiTheme="minorHAnsi" w:hAnsiTheme="minorHAnsi" w:cstheme="minorHAnsi"/>
          <w:sz w:val="24"/>
          <w:szCs w:val="24"/>
        </w:rPr>
        <w:tab/>
        <w:t xml:space="preserve">This Agreement constitutes the entire agreement of the Parties, and there are no understandings </w:t>
      </w:r>
      <w:r w:rsidR="00B50B08">
        <w:rPr>
          <w:rFonts w:asciiTheme="minorHAnsi" w:hAnsiTheme="minorHAnsi" w:cstheme="minorHAnsi"/>
          <w:sz w:val="24"/>
          <w:szCs w:val="24"/>
        </w:rPr>
        <w:t>regarding</w:t>
      </w:r>
      <w:r w:rsidRPr="00EE551B">
        <w:rPr>
          <w:rFonts w:asciiTheme="minorHAnsi" w:hAnsiTheme="minorHAnsi" w:cstheme="minorHAnsi"/>
          <w:sz w:val="24"/>
          <w:szCs w:val="24"/>
        </w:rPr>
        <w:t xml:space="preserve"> this Agreement other than those contained herein.  This Agreement may not be modified, changed or amended, except in writing signed by all the Parties.</w:t>
      </w:r>
    </w:p>
    <w:p w14:paraId="2BBCC5F9" w14:textId="77777777" w:rsidR="00D76836" w:rsidRDefault="00D76836" w:rsidP="00D7334A">
      <w:pPr>
        <w:jc w:val="both"/>
        <w:rPr>
          <w:rFonts w:asciiTheme="minorHAnsi" w:hAnsiTheme="minorHAnsi" w:cstheme="minorHAnsi"/>
          <w:sz w:val="24"/>
          <w:szCs w:val="24"/>
        </w:rPr>
      </w:pPr>
    </w:p>
    <w:p w14:paraId="0403A99E" w14:textId="77777777" w:rsidR="00D76836" w:rsidRPr="00EE551B" w:rsidRDefault="00D76836" w:rsidP="00D7334A">
      <w:pPr>
        <w:kinsoku w:val="0"/>
        <w:overflowPunct w:val="0"/>
        <w:autoSpaceDE/>
        <w:autoSpaceDN/>
        <w:adjustRightInd/>
        <w:jc w:val="both"/>
        <w:textAlignment w:val="baseline"/>
        <w:rPr>
          <w:rFonts w:asciiTheme="minorHAnsi" w:hAnsiTheme="minorHAnsi" w:cstheme="minorHAnsi"/>
          <w:sz w:val="24"/>
          <w:szCs w:val="24"/>
        </w:rPr>
      </w:pPr>
      <w:proofErr w:type="gramStart"/>
      <w:r w:rsidRPr="00EE551B">
        <w:rPr>
          <w:rFonts w:asciiTheme="minorHAnsi" w:hAnsiTheme="minorHAnsi" w:cstheme="minorHAnsi"/>
          <w:b/>
          <w:bCs/>
          <w:spacing w:val="-2"/>
          <w:sz w:val="24"/>
          <w:szCs w:val="24"/>
          <w:u w:val="single"/>
        </w:rPr>
        <w:t xml:space="preserve">SECTION </w:t>
      </w:r>
      <w:r w:rsidR="00EE4786">
        <w:rPr>
          <w:rFonts w:asciiTheme="minorHAnsi" w:hAnsiTheme="minorHAnsi" w:cstheme="minorHAnsi"/>
          <w:b/>
          <w:bCs/>
          <w:spacing w:val="-2"/>
          <w:sz w:val="24"/>
          <w:szCs w:val="24"/>
          <w:u w:val="single"/>
        </w:rPr>
        <w:t>4.03.</w:t>
      </w:r>
      <w:proofErr w:type="gramEnd"/>
      <w:r w:rsidR="00EE4786">
        <w:rPr>
          <w:rFonts w:asciiTheme="minorHAnsi" w:hAnsiTheme="minorHAnsi" w:cstheme="minorHAnsi"/>
          <w:b/>
          <w:bCs/>
          <w:spacing w:val="-2"/>
          <w:sz w:val="24"/>
          <w:szCs w:val="24"/>
          <w:u w:val="single"/>
        </w:rPr>
        <w:t xml:space="preserve"> </w:t>
      </w:r>
      <w:r w:rsidRPr="00EE551B">
        <w:rPr>
          <w:rFonts w:asciiTheme="minorHAnsi" w:hAnsiTheme="minorHAnsi" w:cstheme="minorHAnsi"/>
          <w:b/>
          <w:bCs/>
          <w:spacing w:val="-2"/>
          <w:sz w:val="24"/>
          <w:szCs w:val="24"/>
          <w:u w:val="single"/>
        </w:rPr>
        <w:t xml:space="preserve"> INTERPRETATION</w:t>
      </w:r>
    </w:p>
    <w:p w14:paraId="1B8EC2CE" w14:textId="77777777" w:rsidR="00D76836" w:rsidRPr="00EE551B" w:rsidRDefault="00D76836" w:rsidP="00D7334A">
      <w:pPr>
        <w:jc w:val="both"/>
        <w:rPr>
          <w:rFonts w:asciiTheme="minorHAnsi" w:hAnsiTheme="minorHAnsi" w:cstheme="minorHAnsi"/>
          <w:sz w:val="24"/>
          <w:szCs w:val="24"/>
        </w:rPr>
      </w:pPr>
    </w:p>
    <w:p w14:paraId="4ED41959" w14:textId="77777777" w:rsidR="00D76836" w:rsidRPr="00EE551B" w:rsidRDefault="00D76836" w:rsidP="00D7334A">
      <w:pPr>
        <w:jc w:val="both"/>
        <w:rPr>
          <w:rFonts w:asciiTheme="minorHAnsi" w:hAnsiTheme="minorHAnsi" w:cstheme="minorHAnsi"/>
          <w:sz w:val="24"/>
          <w:szCs w:val="24"/>
        </w:rPr>
      </w:pPr>
      <w:r w:rsidRPr="00EE551B">
        <w:rPr>
          <w:rFonts w:asciiTheme="minorHAnsi" w:hAnsiTheme="minorHAnsi" w:cstheme="minorHAnsi"/>
          <w:sz w:val="24"/>
          <w:szCs w:val="24"/>
        </w:rPr>
        <w:tab/>
        <w:t xml:space="preserve">This Agreement shall not be construed more strictly against one Party than against </w:t>
      </w:r>
      <w:r w:rsidR="00FD40C2" w:rsidRPr="00EE551B">
        <w:rPr>
          <w:rFonts w:asciiTheme="minorHAnsi" w:hAnsiTheme="minorHAnsi" w:cstheme="minorHAnsi"/>
          <w:sz w:val="24"/>
          <w:szCs w:val="24"/>
        </w:rPr>
        <w:t xml:space="preserve">any </w:t>
      </w:r>
      <w:r w:rsidR="00FD40C2" w:rsidRPr="00EE551B">
        <w:rPr>
          <w:rFonts w:asciiTheme="minorHAnsi" w:hAnsiTheme="minorHAnsi" w:cstheme="minorHAnsi"/>
          <w:sz w:val="24"/>
          <w:szCs w:val="24"/>
        </w:rPr>
        <w:lastRenderedPageBreak/>
        <w:t>other Party</w:t>
      </w:r>
      <w:r w:rsidRPr="00EE551B">
        <w:rPr>
          <w:rFonts w:asciiTheme="minorHAnsi" w:hAnsiTheme="minorHAnsi" w:cstheme="minorHAnsi"/>
          <w:sz w:val="24"/>
          <w:szCs w:val="24"/>
        </w:rPr>
        <w:t xml:space="preserve"> merely by virtue of the fact that it may have been prepared by counsel for one of the </w:t>
      </w:r>
      <w:r w:rsidR="009A3CE8" w:rsidRPr="00EE551B">
        <w:rPr>
          <w:rFonts w:asciiTheme="minorHAnsi" w:hAnsiTheme="minorHAnsi" w:cstheme="minorHAnsi"/>
          <w:sz w:val="24"/>
          <w:szCs w:val="24"/>
        </w:rPr>
        <w:t xml:space="preserve">Parties, it being recognized that </w:t>
      </w:r>
      <w:r w:rsidR="00FD40C2" w:rsidRPr="00EE551B">
        <w:rPr>
          <w:rFonts w:asciiTheme="minorHAnsi" w:hAnsiTheme="minorHAnsi" w:cstheme="minorHAnsi"/>
          <w:sz w:val="24"/>
          <w:szCs w:val="24"/>
        </w:rPr>
        <w:t>the Parties</w:t>
      </w:r>
      <w:r w:rsidR="009A3CE8" w:rsidRPr="00EE551B">
        <w:rPr>
          <w:rFonts w:asciiTheme="minorHAnsi" w:hAnsiTheme="minorHAnsi" w:cstheme="minorHAnsi"/>
          <w:sz w:val="24"/>
          <w:szCs w:val="24"/>
        </w:rPr>
        <w:t xml:space="preserve"> have all contributed substantially and materially to the preparation hereof.</w:t>
      </w:r>
    </w:p>
    <w:p w14:paraId="39DD543B" w14:textId="77777777" w:rsidR="00AD407A" w:rsidRPr="00EE551B" w:rsidRDefault="00AD407A" w:rsidP="00D7334A">
      <w:pPr>
        <w:widowControl/>
        <w:autoSpaceDE/>
        <w:autoSpaceDN/>
        <w:adjustRightInd/>
        <w:rPr>
          <w:rFonts w:asciiTheme="minorHAnsi" w:hAnsiTheme="minorHAnsi" w:cstheme="minorHAnsi"/>
          <w:b/>
          <w:bCs/>
          <w:spacing w:val="-2"/>
          <w:sz w:val="24"/>
          <w:szCs w:val="24"/>
          <w:u w:val="single"/>
        </w:rPr>
      </w:pPr>
    </w:p>
    <w:p w14:paraId="7AF540A9" w14:textId="77777777" w:rsidR="009A3CE8" w:rsidRPr="00EE551B" w:rsidRDefault="009A3CE8" w:rsidP="00D7334A">
      <w:pPr>
        <w:widowControl/>
        <w:autoSpaceDE/>
        <w:autoSpaceDN/>
        <w:adjustRightInd/>
        <w:rPr>
          <w:rFonts w:asciiTheme="minorHAnsi" w:hAnsiTheme="minorHAnsi" w:cstheme="minorHAnsi"/>
          <w:sz w:val="24"/>
          <w:szCs w:val="24"/>
        </w:rPr>
      </w:pPr>
      <w:proofErr w:type="gramStart"/>
      <w:r w:rsidRPr="00EE551B">
        <w:rPr>
          <w:rFonts w:asciiTheme="minorHAnsi" w:hAnsiTheme="minorHAnsi" w:cstheme="minorHAnsi"/>
          <w:b/>
          <w:bCs/>
          <w:spacing w:val="-2"/>
          <w:sz w:val="24"/>
          <w:szCs w:val="24"/>
          <w:u w:val="single"/>
        </w:rPr>
        <w:t>SECTION</w:t>
      </w:r>
      <w:r w:rsidR="00EE4786">
        <w:rPr>
          <w:rFonts w:asciiTheme="minorHAnsi" w:hAnsiTheme="minorHAnsi" w:cstheme="minorHAnsi"/>
          <w:b/>
          <w:bCs/>
          <w:spacing w:val="-2"/>
          <w:sz w:val="24"/>
          <w:szCs w:val="24"/>
          <w:u w:val="single"/>
        </w:rPr>
        <w:t xml:space="preserve"> 4.04.</w:t>
      </w:r>
      <w:proofErr w:type="gramEnd"/>
      <w:r w:rsidR="00EE4786">
        <w:rPr>
          <w:rFonts w:asciiTheme="minorHAnsi" w:hAnsiTheme="minorHAnsi" w:cstheme="minorHAnsi"/>
          <w:b/>
          <w:bCs/>
          <w:spacing w:val="-2"/>
          <w:sz w:val="24"/>
          <w:szCs w:val="24"/>
          <w:u w:val="single"/>
        </w:rPr>
        <w:t xml:space="preserve"> </w:t>
      </w:r>
      <w:r w:rsidRPr="00EE551B">
        <w:rPr>
          <w:rFonts w:asciiTheme="minorHAnsi" w:hAnsiTheme="minorHAnsi" w:cstheme="minorHAnsi"/>
          <w:b/>
          <w:bCs/>
          <w:spacing w:val="-2"/>
          <w:sz w:val="24"/>
          <w:szCs w:val="24"/>
          <w:u w:val="single"/>
        </w:rPr>
        <w:t>VENUE</w:t>
      </w:r>
    </w:p>
    <w:p w14:paraId="2DBE7C72" w14:textId="77777777" w:rsidR="009A3CE8" w:rsidRPr="00EE551B" w:rsidRDefault="009A3CE8" w:rsidP="00D7334A">
      <w:pPr>
        <w:jc w:val="both"/>
        <w:rPr>
          <w:rFonts w:asciiTheme="minorHAnsi" w:hAnsiTheme="minorHAnsi" w:cstheme="minorHAnsi"/>
          <w:sz w:val="24"/>
          <w:szCs w:val="24"/>
        </w:rPr>
      </w:pPr>
    </w:p>
    <w:p w14:paraId="7FB8EE5D" w14:textId="77777777" w:rsidR="009A3CE8" w:rsidRPr="00EE551B" w:rsidRDefault="009A3CE8" w:rsidP="00D7334A">
      <w:pPr>
        <w:jc w:val="both"/>
        <w:rPr>
          <w:rFonts w:asciiTheme="minorHAnsi" w:hAnsiTheme="minorHAnsi" w:cstheme="minorHAnsi"/>
          <w:sz w:val="24"/>
          <w:szCs w:val="24"/>
        </w:rPr>
      </w:pPr>
      <w:r w:rsidRPr="00EE551B">
        <w:rPr>
          <w:rFonts w:asciiTheme="minorHAnsi" w:hAnsiTheme="minorHAnsi" w:cstheme="minorHAnsi"/>
          <w:sz w:val="24"/>
          <w:szCs w:val="24"/>
        </w:rPr>
        <w:tab/>
        <w:t>This Agreement shall be construed, controlled, interpreted according to the laws of the State of Florida.  Venue for any dispute resulting from the Agreement shall be in Flagler County, Florida.</w:t>
      </w:r>
    </w:p>
    <w:p w14:paraId="749D5487" w14:textId="77777777" w:rsidR="00E13E58" w:rsidRDefault="00E13E58" w:rsidP="00E13E58">
      <w:pPr>
        <w:jc w:val="both"/>
        <w:rPr>
          <w:rFonts w:asciiTheme="minorHAnsi" w:hAnsiTheme="minorHAnsi" w:cstheme="minorHAnsi"/>
          <w:b/>
          <w:bCs/>
          <w:sz w:val="24"/>
          <w:szCs w:val="24"/>
          <w:u w:val="single"/>
        </w:rPr>
      </w:pPr>
    </w:p>
    <w:p w14:paraId="52C0AADD" w14:textId="77777777" w:rsidR="00C31BDE" w:rsidRPr="00426420" w:rsidRDefault="00C31BDE" w:rsidP="00E13E58">
      <w:pPr>
        <w:jc w:val="both"/>
        <w:rPr>
          <w:rFonts w:asciiTheme="minorHAnsi" w:hAnsiTheme="minorHAnsi" w:cstheme="minorHAnsi"/>
          <w:b/>
          <w:bCs/>
          <w:sz w:val="24"/>
          <w:szCs w:val="24"/>
          <w:u w:val="single"/>
        </w:rPr>
      </w:pPr>
      <w:proofErr w:type="gramStart"/>
      <w:r w:rsidRPr="00426420">
        <w:rPr>
          <w:rFonts w:asciiTheme="minorHAnsi" w:hAnsiTheme="minorHAnsi" w:cstheme="minorHAnsi"/>
          <w:b/>
          <w:bCs/>
          <w:sz w:val="24"/>
          <w:szCs w:val="24"/>
          <w:u w:val="single"/>
        </w:rPr>
        <w:t>SECTION 4.05.</w:t>
      </w:r>
      <w:proofErr w:type="gramEnd"/>
      <w:r w:rsidRPr="00426420">
        <w:rPr>
          <w:rFonts w:asciiTheme="minorHAnsi" w:hAnsiTheme="minorHAnsi" w:cstheme="minorHAnsi"/>
          <w:b/>
          <w:bCs/>
          <w:sz w:val="24"/>
          <w:szCs w:val="24"/>
          <w:u w:val="single"/>
        </w:rPr>
        <w:t xml:space="preserve">  </w:t>
      </w:r>
      <w:proofErr w:type="gramStart"/>
      <w:r w:rsidR="00E13E58" w:rsidRPr="00426420">
        <w:rPr>
          <w:rFonts w:asciiTheme="minorHAnsi" w:hAnsiTheme="minorHAnsi" w:cstheme="minorHAnsi"/>
          <w:b/>
          <w:bCs/>
          <w:sz w:val="24"/>
          <w:szCs w:val="24"/>
          <w:u w:val="single"/>
        </w:rPr>
        <w:t>TIME OF THE ESSENCE.</w:t>
      </w:r>
      <w:proofErr w:type="gramEnd"/>
      <w:r w:rsidR="00E13E58" w:rsidRPr="00426420">
        <w:rPr>
          <w:rFonts w:asciiTheme="minorHAnsi" w:hAnsiTheme="minorHAnsi" w:cstheme="minorHAnsi"/>
          <w:b/>
          <w:bCs/>
          <w:sz w:val="24"/>
          <w:szCs w:val="24"/>
          <w:u w:val="single"/>
        </w:rPr>
        <w:t xml:space="preserve"> </w:t>
      </w:r>
    </w:p>
    <w:p w14:paraId="4467C8CF" w14:textId="77777777" w:rsidR="00C31BDE" w:rsidRPr="00426420" w:rsidRDefault="00C31BDE" w:rsidP="00E13E58">
      <w:pPr>
        <w:jc w:val="both"/>
        <w:rPr>
          <w:rFonts w:asciiTheme="minorHAnsi" w:hAnsiTheme="minorHAnsi" w:cstheme="minorHAnsi"/>
          <w:bCs/>
          <w:sz w:val="24"/>
          <w:szCs w:val="24"/>
          <w:u w:val="single"/>
        </w:rPr>
      </w:pPr>
    </w:p>
    <w:p w14:paraId="5C8F95F3" w14:textId="77777777" w:rsidR="00E13E58" w:rsidRPr="00426420" w:rsidRDefault="00E13E58" w:rsidP="005F4B4F">
      <w:pPr>
        <w:ind w:firstLine="720"/>
        <w:jc w:val="both"/>
        <w:rPr>
          <w:rFonts w:asciiTheme="minorHAnsi" w:hAnsiTheme="minorHAnsi" w:cstheme="minorHAnsi"/>
          <w:bCs/>
          <w:sz w:val="24"/>
          <w:szCs w:val="24"/>
        </w:rPr>
      </w:pPr>
      <w:r w:rsidRPr="00426420">
        <w:rPr>
          <w:rFonts w:asciiTheme="minorHAnsi" w:hAnsiTheme="minorHAnsi" w:cstheme="minorHAnsi"/>
          <w:bCs/>
          <w:sz w:val="24"/>
          <w:szCs w:val="24"/>
        </w:rPr>
        <w:t>Time is of the essence of the lawful performance of the duties and obligations contained in this Agreement. The parties covenant and agree that they shall diligently and expeditiously pursue their respective obligations set forth in this Agreement.</w:t>
      </w:r>
    </w:p>
    <w:p w14:paraId="0B786293" w14:textId="77777777" w:rsidR="00C31BDE" w:rsidRPr="00426420" w:rsidRDefault="00C31BDE" w:rsidP="00E13E58">
      <w:pPr>
        <w:jc w:val="both"/>
        <w:rPr>
          <w:rFonts w:asciiTheme="minorHAnsi" w:hAnsiTheme="minorHAnsi" w:cstheme="minorHAnsi"/>
          <w:bCs/>
          <w:sz w:val="24"/>
          <w:szCs w:val="24"/>
          <w:u w:val="single"/>
        </w:rPr>
      </w:pPr>
    </w:p>
    <w:p w14:paraId="246A45F8" w14:textId="77777777" w:rsidR="00C31BDE" w:rsidRPr="00426420" w:rsidRDefault="00E13E58" w:rsidP="00E13E58">
      <w:pPr>
        <w:jc w:val="both"/>
        <w:rPr>
          <w:rFonts w:asciiTheme="minorHAnsi" w:hAnsiTheme="minorHAnsi" w:cstheme="minorHAnsi"/>
          <w:b/>
          <w:bCs/>
          <w:sz w:val="24"/>
          <w:szCs w:val="24"/>
          <w:u w:val="single"/>
        </w:rPr>
      </w:pPr>
      <w:proofErr w:type="gramStart"/>
      <w:r w:rsidRPr="00426420">
        <w:rPr>
          <w:rFonts w:asciiTheme="minorHAnsi" w:hAnsiTheme="minorHAnsi" w:cstheme="minorHAnsi"/>
          <w:b/>
          <w:bCs/>
          <w:sz w:val="24"/>
          <w:szCs w:val="24"/>
          <w:u w:val="single"/>
        </w:rPr>
        <w:t xml:space="preserve">SECTION </w:t>
      </w:r>
      <w:r w:rsidR="00C31BDE" w:rsidRPr="00426420">
        <w:rPr>
          <w:rFonts w:asciiTheme="minorHAnsi" w:hAnsiTheme="minorHAnsi" w:cstheme="minorHAnsi"/>
          <w:b/>
          <w:bCs/>
          <w:sz w:val="24"/>
          <w:szCs w:val="24"/>
          <w:u w:val="single"/>
        </w:rPr>
        <w:t>4.06.</w:t>
      </w:r>
      <w:proofErr w:type="gramEnd"/>
      <w:r w:rsidRPr="00426420">
        <w:rPr>
          <w:rFonts w:asciiTheme="minorHAnsi" w:hAnsiTheme="minorHAnsi" w:cstheme="minorHAnsi"/>
          <w:b/>
          <w:bCs/>
          <w:sz w:val="24"/>
          <w:szCs w:val="24"/>
          <w:u w:val="single"/>
        </w:rPr>
        <w:t xml:space="preserve">  </w:t>
      </w:r>
      <w:proofErr w:type="gramStart"/>
      <w:r w:rsidRPr="00426420">
        <w:rPr>
          <w:rFonts w:asciiTheme="minorHAnsi" w:hAnsiTheme="minorHAnsi" w:cstheme="minorHAnsi"/>
          <w:b/>
          <w:bCs/>
          <w:sz w:val="24"/>
          <w:szCs w:val="24"/>
          <w:u w:val="single"/>
        </w:rPr>
        <w:t>BINDING EFFECT.</w:t>
      </w:r>
      <w:proofErr w:type="gramEnd"/>
      <w:r w:rsidRPr="00426420">
        <w:rPr>
          <w:rFonts w:asciiTheme="minorHAnsi" w:hAnsiTheme="minorHAnsi" w:cstheme="minorHAnsi"/>
          <w:b/>
          <w:bCs/>
          <w:sz w:val="24"/>
          <w:szCs w:val="24"/>
          <w:u w:val="single"/>
        </w:rPr>
        <w:t xml:space="preserve">    </w:t>
      </w:r>
    </w:p>
    <w:p w14:paraId="1C0B0726" w14:textId="77777777" w:rsidR="00C31BDE" w:rsidRPr="00426420" w:rsidRDefault="00C31BDE" w:rsidP="00E13E58">
      <w:pPr>
        <w:jc w:val="both"/>
        <w:rPr>
          <w:rFonts w:asciiTheme="minorHAnsi" w:hAnsiTheme="minorHAnsi" w:cstheme="minorHAnsi"/>
          <w:bCs/>
          <w:sz w:val="24"/>
          <w:szCs w:val="24"/>
          <w:u w:val="single"/>
        </w:rPr>
      </w:pPr>
    </w:p>
    <w:p w14:paraId="6E1DFE4A" w14:textId="77777777" w:rsidR="00E13E58" w:rsidRPr="00426420" w:rsidRDefault="00E13E58" w:rsidP="005F4B4F">
      <w:pPr>
        <w:ind w:firstLine="720"/>
        <w:jc w:val="both"/>
        <w:rPr>
          <w:rFonts w:asciiTheme="minorHAnsi" w:hAnsiTheme="minorHAnsi" w:cstheme="minorHAnsi"/>
          <w:bCs/>
          <w:sz w:val="24"/>
          <w:szCs w:val="24"/>
        </w:rPr>
      </w:pPr>
      <w:r w:rsidRPr="00426420">
        <w:rPr>
          <w:rFonts w:asciiTheme="minorHAnsi" w:hAnsiTheme="minorHAnsi" w:cstheme="minorHAnsi"/>
          <w:bCs/>
          <w:sz w:val="24"/>
          <w:szCs w:val="24"/>
        </w:rPr>
        <w:t>Each party hereto represents to the other that it has undertaken all necessary actions to execute this Agreement, and that it has the legal authority to enter into this Agreement and to undertake all obligations imposed on it.</w:t>
      </w:r>
    </w:p>
    <w:p w14:paraId="0FB153A6" w14:textId="77777777" w:rsidR="00C31BDE" w:rsidRDefault="00C31BDE" w:rsidP="00E13E58">
      <w:pPr>
        <w:jc w:val="both"/>
        <w:rPr>
          <w:rFonts w:asciiTheme="minorHAnsi" w:hAnsiTheme="minorHAnsi" w:cstheme="minorHAnsi"/>
          <w:b/>
          <w:bCs/>
          <w:sz w:val="24"/>
          <w:szCs w:val="24"/>
          <w:u w:val="single"/>
        </w:rPr>
      </w:pPr>
    </w:p>
    <w:p w14:paraId="20E2B709" w14:textId="0D33F7FA" w:rsidR="00C31BDE" w:rsidRDefault="00E13E58" w:rsidP="00E13E58">
      <w:pPr>
        <w:jc w:val="both"/>
        <w:rPr>
          <w:rFonts w:asciiTheme="minorHAnsi" w:hAnsiTheme="minorHAnsi" w:cstheme="minorHAnsi"/>
          <w:b/>
          <w:bCs/>
          <w:sz w:val="24"/>
          <w:szCs w:val="24"/>
        </w:rPr>
      </w:pPr>
      <w:proofErr w:type="gramStart"/>
      <w:r w:rsidRPr="00E13E58">
        <w:rPr>
          <w:rFonts w:asciiTheme="minorHAnsi" w:hAnsiTheme="minorHAnsi" w:cstheme="minorHAnsi"/>
          <w:b/>
          <w:bCs/>
          <w:sz w:val="24"/>
          <w:szCs w:val="24"/>
          <w:u w:val="single"/>
        </w:rPr>
        <w:t xml:space="preserve">SECTION </w:t>
      </w:r>
      <w:r w:rsidR="00C31BDE">
        <w:rPr>
          <w:rFonts w:asciiTheme="minorHAnsi" w:hAnsiTheme="minorHAnsi" w:cstheme="minorHAnsi"/>
          <w:b/>
          <w:bCs/>
          <w:sz w:val="24"/>
          <w:szCs w:val="24"/>
          <w:u w:val="single"/>
        </w:rPr>
        <w:t>4.07</w:t>
      </w:r>
      <w:r w:rsidRPr="00E13E58">
        <w:rPr>
          <w:rFonts w:asciiTheme="minorHAnsi" w:hAnsiTheme="minorHAnsi" w:cstheme="minorHAnsi"/>
          <w:b/>
          <w:bCs/>
          <w:sz w:val="24"/>
          <w:szCs w:val="24"/>
          <w:u w:val="single"/>
        </w:rPr>
        <w:t>.</w:t>
      </w:r>
      <w:proofErr w:type="gramEnd"/>
      <w:r w:rsidRPr="00E13E58">
        <w:rPr>
          <w:rFonts w:asciiTheme="minorHAnsi" w:hAnsiTheme="minorHAnsi" w:cstheme="minorHAnsi"/>
          <w:b/>
          <w:bCs/>
          <w:sz w:val="24"/>
          <w:szCs w:val="24"/>
          <w:u w:val="single"/>
        </w:rPr>
        <w:t xml:space="preserve"> </w:t>
      </w:r>
      <w:proofErr w:type="gramStart"/>
      <w:r w:rsidR="006A5BCC">
        <w:rPr>
          <w:rFonts w:asciiTheme="minorHAnsi" w:hAnsiTheme="minorHAnsi" w:cstheme="minorHAnsi"/>
          <w:b/>
          <w:bCs/>
          <w:sz w:val="24"/>
          <w:szCs w:val="24"/>
          <w:u w:val="single"/>
        </w:rPr>
        <w:t>MISCELANEOUS</w:t>
      </w:r>
      <w:r w:rsidRPr="00E13E58">
        <w:rPr>
          <w:rFonts w:asciiTheme="minorHAnsi" w:hAnsiTheme="minorHAnsi" w:cstheme="minorHAnsi"/>
          <w:b/>
          <w:bCs/>
          <w:sz w:val="24"/>
          <w:szCs w:val="24"/>
          <w:u w:val="single"/>
        </w:rPr>
        <w:t>.</w:t>
      </w:r>
      <w:proofErr w:type="gramEnd"/>
      <w:r w:rsidRPr="00E13E58">
        <w:rPr>
          <w:rFonts w:asciiTheme="minorHAnsi" w:hAnsiTheme="minorHAnsi" w:cstheme="minorHAnsi"/>
          <w:b/>
          <w:bCs/>
          <w:sz w:val="24"/>
          <w:szCs w:val="24"/>
        </w:rPr>
        <w:t xml:space="preserve"> </w:t>
      </w:r>
    </w:p>
    <w:p w14:paraId="3494A2CC" w14:textId="77777777" w:rsidR="00C31BDE" w:rsidRDefault="00C31BDE" w:rsidP="00E13E58">
      <w:pPr>
        <w:jc w:val="both"/>
        <w:rPr>
          <w:rFonts w:asciiTheme="minorHAnsi" w:hAnsiTheme="minorHAnsi" w:cstheme="minorHAnsi"/>
          <w:b/>
          <w:bCs/>
          <w:sz w:val="24"/>
          <w:szCs w:val="24"/>
        </w:rPr>
      </w:pPr>
    </w:p>
    <w:p w14:paraId="45362D5F" w14:textId="457C1142" w:rsidR="00E13E58" w:rsidRPr="00E13E58" w:rsidRDefault="006A5BCC" w:rsidP="00437C67">
      <w:pPr>
        <w:jc w:val="both"/>
        <w:rPr>
          <w:rFonts w:asciiTheme="minorHAnsi" w:hAnsiTheme="minorHAnsi" w:cstheme="minorHAnsi"/>
          <w:sz w:val="24"/>
          <w:szCs w:val="24"/>
        </w:rPr>
      </w:pPr>
      <w:r w:rsidRPr="00437C67">
        <w:rPr>
          <w:rFonts w:asciiTheme="minorHAnsi" w:hAnsiTheme="minorHAnsi" w:cstheme="minorHAnsi"/>
          <w:b/>
          <w:sz w:val="24"/>
          <w:szCs w:val="24"/>
        </w:rPr>
        <w:t>Recording:</w:t>
      </w:r>
      <w:r w:rsidR="00625486">
        <w:rPr>
          <w:rFonts w:asciiTheme="minorHAnsi" w:hAnsiTheme="minorHAnsi" w:cstheme="minorHAnsi"/>
          <w:sz w:val="24"/>
          <w:szCs w:val="24"/>
        </w:rPr>
        <w:t xml:space="preserve"> </w:t>
      </w:r>
      <w:r w:rsidR="00E13E58" w:rsidRPr="00E13E58">
        <w:rPr>
          <w:rFonts w:asciiTheme="minorHAnsi" w:hAnsiTheme="minorHAnsi" w:cstheme="minorHAnsi"/>
          <w:sz w:val="24"/>
          <w:szCs w:val="24"/>
        </w:rPr>
        <w:t>The</w:t>
      </w:r>
      <w:r w:rsidR="00E13E58" w:rsidRPr="00E13E58">
        <w:rPr>
          <w:rFonts w:asciiTheme="minorHAnsi" w:hAnsiTheme="minorHAnsi" w:cstheme="minorHAnsi"/>
          <w:b/>
          <w:bCs/>
          <w:sz w:val="24"/>
          <w:szCs w:val="24"/>
        </w:rPr>
        <w:t xml:space="preserve"> </w:t>
      </w:r>
      <w:r w:rsidR="00C31BDE">
        <w:rPr>
          <w:rFonts w:asciiTheme="minorHAnsi" w:hAnsiTheme="minorHAnsi" w:cstheme="minorHAnsi"/>
          <w:b/>
          <w:bCs/>
          <w:sz w:val="24"/>
          <w:szCs w:val="24"/>
        </w:rPr>
        <w:t>CDD</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shall</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be</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responsible</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for</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the</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recording</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of</w:t>
      </w:r>
      <w:r w:rsidR="00E13E58" w:rsidRPr="00E13E58">
        <w:rPr>
          <w:rFonts w:asciiTheme="minorHAnsi" w:hAnsiTheme="minorHAnsi" w:cstheme="minorHAnsi"/>
          <w:b/>
          <w:bCs/>
          <w:sz w:val="24"/>
          <w:szCs w:val="24"/>
        </w:rPr>
        <w:t xml:space="preserve"> </w:t>
      </w:r>
      <w:r w:rsidR="00E13E58" w:rsidRPr="00E13E58">
        <w:rPr>
          <w:rFonts w:asciiTheme="minorHAnsi" w:hAnsiTheme="minorHAnsi" w:cstheme="minorHAnsi"/>
          <w:sz w:val="24"/>
          <w:szCs w:val="24"/>
        </w:rPr>
        <w:t xml:space="preserve">this Agreement in the Public Records (Land Records) of Flagler County, Florida.  The costs of the recording shall be borne equally by the parties. </w:t>
      </w:r>
    </w:p>
    <w:p w14:paraId="4A77775E" w14:textId="77777777" w:rsidR="000708EC" w:rsidRDefault="000708EC" w:rsidP="00D7334A">
      <w:pPr>
        <w:jc w:val="both"/>
        <w:rPr>
          <w:rFonts w:asciiTheme="minorHAnsi" w:hAnsiTheme="minorHAnsi" w:cstheme="minorHAnsi"/>
          <w:sz w:val="24"/>
          <w:szCs w:val="24"/>
        </w:rPr>
      </w:pPr>
    </w:p>
    <w:p w14:paraId="6864AED6" w14:textId="77777777" w:rsidR="00A83609" w:rsidRPr="00366A1F" w:rsidRDefault="00A83609" w:rsidP="00A83609">
      <w:pPr>
        <w:pStyle w:val="Heading1"/>
        <w:numPr>
          <w:ilvl w:val="0"/>
          <w:numId w:val="0"/>
        </w:numPr>
        <w:rPr>
          <w:rFonts w:asciiTheme="minorHAnsi" w:hAnsiTheme="minorHAnsi" w:cstheme="minorHAnsi"/>
          <w:sz w:val="24"/>
          <w:szCs w:val="24"/>
        </w:rPr>
      </w:pPr>
      <w:proofErr w:type="gramStart"/>
      <w:r w:rsidRPr="00366A1F">
        <w:rPr>
          <w:rFonts w:asciiTheme="minorHAnsi" w:hAnsiTheme="minorHAnsi" w:cstheme="minorHAnsi"/>
          <w:b/>
          <w:sz w:val="24"/>
          <w:szCs w:val="24"/>
          <w:u w:val="single"/>
        </w:rPr>
        <w:t>Disputes/Enforcement.</w:t>
      </w:r>
      <w:proofErr w:type="gramEnd"/>
      <w:r w:rsidRPr="00366A1F">
        <w:rPr>
          <w:rFonts w:asciiTheme="minorHAnsi" w:hAnsiTheme="minorHAnsi" w:cstheme="minorHAnsi"/>
          <w:sz w:val="24"/>
          <w:szCs w:val="24"/>
        </w:rPr>
        <w:t xml:space="preserve">  All disputes under this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 shall be governed in accordance with the requirements of Chapter 164, Florida Statutes.  In the event that either party seeks to enforce this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 by court proceedings or otherwise, then the prevailing party shall be entitled to recover all fees and costs incurred, including reasonable attorneys' fees and costs for trial, alternative dispute resolution or appellate proceedings.  </w:t>
      </w:r>
    </w:p>
    <w:p w14:paraId="471D71A8" w14:textId="77777777" w:rsidR="00A83609" w:rsidRPr="00366A1F" w:rsidRDefault="00A83609" w:rsidP="00A83609">
      <w:pPr>
        <w:pStyle w:val="Heading1"/>
        <w:numPr>
          <w:ilvl w:val="0"/>
          <w:numId w:val="0"/>
        </w:numPr>
        <w:rPr>
          <w:rFonts w:asciiTheme="minorHAnsi" w:hAnsiTheme="minorHAnsi" w:cstheme="minorHAnsi"/>
          <w:sz w:val="24"/>
          <w:szCs w:val="24"/>
        </w:rPr>
      </w:pPr>
      <w:proofErr w:type="gramStart"/>
      <w:r w:rsidRPr="00366A1F">
        <w:rPr>
          <w:rFonts w:asciiTheme="minorHAnsi" w:hAnsiTheme="minorHAnsi" w:cstheme="minorHAnsi"/>
          <w:b/>
          <w:sz w:val="24"/>
          <w:szCs w:val="24"/>
          <w:u w:val="single"/>
        </w:rPr>
        <w:t>Severability.</w:t>
      </w:r>
      <w:proofErr w:type="gramEnd"/>
      <w:r w:rsidRPr="00366A1F">
        <w:rPr>
          <w:rFonts w:asciiTheme="minorHAnsi" w:hAnsiTheme="minorHAnsi" w:cstheme="minorHAnsi"/>
          <w:sz w:val="24"/>
          <w:szCs w:val="24"/>
        </w:rPr>
        <w:t xml:space="preserve">  In the event any term or provision of this Agreement is determined by appropriate judicial authority to be illegal or otherwise invalid, such provision shall be construed or deleted as such authority determines, and the remainder of this Agreement shall be construed to be in full force and effect.</w:t>
      </w:r>
    </w:p>
    <w:p w14:paraId="4F9E1A77" w14:textId="77777777" w:rsidR="00A83609" w:rsidRPr="00366A1F" w:rsidRDefault="00A83609" w:rsidP="00A83609">
      <w:pPr>
        <w:pStyle w:val="Heading1"/>
        <w:numPr>
          <w:ilvl w:val="0"/>
          <w:numId w:val="0"/>
        </w:numPr>
        <w:rPr>
          <w:rFonts w:asciiTheme="minorHAnsi" w:hAnsiTheme="minorHAnsi" w:cstheme="minorHAnsi"/>
          <w:sz w:val="24"/>
          <w:szCs w:val="24"/>
        </w:rPr>
      </w:pPr>
      <w:r w:rsidRPr="00366A1F">
        <w:rPr>
          <w:rFonts w:asciiTheme="minorHAnsi" w:hAnsiTheme="minorHAnsi" w:cstheme="minorHAnsi"/>
          <w:b/>
          <w:sz w:val="24"/>
          <w:szCs w:val="24"/>
          <w:u w:val="single"/>
        </w:rPr>
        <w:t>No Violation of District Bond Covenants; No Impact on Public Facility.</w:t>
      </w:r>
      <w:r w:rsidRPr="00366A1F">
        <w:rPr>
          <w:rFonts w:asciiTheme="minorHAnsi" w:hAnsiTheme="minorHAnsi" w:cstheme="minorHAnsi"/>
          <w:b/>
          <w:sz w:val="24"/>
          <w:szCs w:val="24"/>
        </w:rPr>
        <w:t xml:space="preserve">  </w:t>
      </w:r>
      <w:r w:rsidRPr="00366A1F">
        <w:rPr>
          <w:rFonts w:asciiTheme="minorHAnsi" w:hAnsiTheme="minorHAnsi" w:cstheme="minorHAnsi"/>
          <w:sz w:val="24"/>
          <w:szCs w:val="24"/>
        </w:rPr>
        <w:t xml:space="preserve">Nothing contained in this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 shall operate to violate any of the District's bond covenants.  In the event any or all of the obligations contained in the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 would constitute a violation of the District's bond covenants or trust indenture, as supplemented, such obligations </w:t>
      </w:r>
      <w:r w:rsidRPr="00366A1F">
        <w:rPr>
          <w:rFonts w:asciiTheme="minorHAnsi" w:hAnsiTheme="minorHAnsi" w:cstheme="minorHAnsi"/>
          <w:sz w:val="24"/>
          <w:szCs w:val="24"/>
        </w:rPr>
        <w:lastRenderedPageBreak/>
        <w:t xml:space="preserve">shall be null and void.  In such event, the District shall have the unilateral right to immediately cancel this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w:t>
      </w:r>
    </w:p>
    <w:p w14:paraId="5AD268DF" w14:textId="77777777" w:rsidR="00A83609" w:rsidRPr="00366A1F" w:rsidRDefault="00A83609" w:rsidP="00A83609">
      <w:pPr>
        <w:pStyle w:val="Heading1"/>
        <w:numPr>
          <w:ilvl w:val="0"/>
          <w:numId w:val="0"/>
        </w:numPr>
        <w:rPr>
          <w:rFonts w:asciiTheme="minorHAnsi" w:hAnsiTheme="minorHAnsi" w:cstheme="minorHAnsi"/>
          <w:sz w:val="24"/>
          <w:szCs w:val="24"/>
        </w:rPr>
      </w:pPr>
      <w:proofErr w:type="gramStart"/>
      <w:r w:rsidRPr="00366A1F">
        <w:rPr>
          <w:rFonts w:asciiTheme="minorHAnsi" w:hAnsiTheme="minorHAnsi" w:cstheme="minorHAnsi"/>
          <w:b/>
          <w:sz w:val="24"/>
          <w:szCs w:val="24"/>
          <w:u w:val="single"/>
        </w:rPr>
        <w:t>Indemnification</w:t>
      </w:r>
      <w:r w:rsidRPr="00366A1F">
        <w:rPr>
          <w:rFonts w:asciiTheme="minorHAnsi" w:hAnsiTheme="minorHAnsi" w:cstheme="minorHAnsi"/>
          <w:sz w:val="24"/>
          <w:szCs w:val="24"/>
        </w:rPr>
        <w:t>.</w:t>
      </w:r>
      <w:proofErr w:type="gramEnd"/>
      <w:r w:rsidRPr="00366A1F">
        <w:rPr>
          <w:rFonts w:asciiTheme="minorHAnsi" w:hAnsiTheme="minorHAnsi" w:cstheme="minorHAnsi"/>
          <w:sz w:val="24"/>
          <w:szCs w:val="24"/>
        </w:rPr>
        <w:t xml:space="preserve">  To the extent permitted by law, each party agrees to indemnify and hold the other party harmless from and against any and all damages, losses or claims, including, but not limited to, legal fees and expenses, to the extent that such damages, losses or claims are attributable to either party’s actions, omissions or negligence in its performance under this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  Nothing in this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 shall be deemed as a waiver of immunity or limits of liability of either party, including their supervisors, officers, agents and employees and independent contractors, beyond any statutory limited waiver of immunity or limits of liability which may have been adopted by the Florida Legislature in Chapter 768.28, Florida Statutes or other statute, and nothing in this </w:t>
      </w:r>
      <w:proofErr w:type="spellStart"/>
      <w:r w:rsidRPr="00366A1F">
        <w:rPr>
          <w:rFonts w:asciiTheme="minorHAnsi" w:hAnsiTheme="minorHAnsi" w:cstheme="minorHAnsi"/>
          <w:sz w:val="24"/>
          <w:szCs w:val="24"/>
        </w:rPr>
        <w:t>Interlocal</w:t>
      </w:r>
      <w:proofErr w:type="spellEnd"/>
      <w:r w:rsidRPr="00366A1F">
        <w:rPr>
          <w:rFonts w:asciiTheme="minorHAnsi" w:hAnsiTheme="minorHAnsi" w:cstheme="minorHAnsi"/>
          <w:sz w:val="24"/>
          <w:szCs w:val="24"/>
        </w:rPr>
        <w:t xml:space="preserve"> Agreement or the Construction Manager Agreement shall inure to the benefit of any third party for the purpose of allowing any claim which would otherwise be barred under the Doctrine of Sovereign Immunity or by operation of law.</w:t>
      </w:r>
    </w:p>
    <w:p w14:paraId="1B4B881D" w14:textId="77777777" w:rsidR="009A3CE8" w:rsidRPr="00366A1F" w:rsidRDefault="009A3CE8" w:rsidP="00D7334A">
      <w:pPr>
        <w:jc w:val="both"/>
        <w:rPr>
          <w:rFonts w:asciiTheme="minorHAnsi" w:hAnsiTheme="minorHAnsi" w:cstheme="minorHAnsi"/>
          <w:sz w:val="24"/>
          <w:szCs w:val="24"/>
        </w:rPr>
      </w:pPr>
      <w:r w:rsidRPr="00366A1F">
        <w:rPr>
          <w:rFonts w:asciiTheme="minorHAnsi" w:hAnsiTheme="minorHAnsi" w:cstheme="minorHAnsi"/>
          <w:sz w:val="24"/>
          <w:szCs w:val="24"/>
        </w:rPr>
        <w:tab/>
      </w:r>
      <w:r w:rsidRPr="00366A1F">
        <w:rPr>
          <w:rFonts w:asciiTheme="minorHAnsi" w:hAnsiTheme="minorHAnsi" w:cstheme="minorHAnsi"/>
          <w:b/>
          <w:sz w:val="24"/>
          <w:szCs w:val="24"/>
        </w:rPr>
        <w:t>IN WITNESS WHEREOF</w:t>
      </w:r>
      <w:r w:rsidRPr="00366A1F">
        <w:rPr>
          <w:rFonts w:asciiTheme="minorHAnsi" w:hAnsiTheme="minorHAnsi" w:cstheme="minorHAnsi"/>
          <w:sz w:val="24"/>
          <w:szCs w:val="24"/>
        </w:rPr>
        <w:t>, the Parties hereto have caused this Agreement to be executed for the uses and purpose herein expressed.</w:t>
      </w:r>
    </w:p>
    <w:p w14:paraId="3BB186D2" w14:textId="77777777" w:rsidR="00C31BDE" w:rsidRPr="00366A1F" w:rsidRDefault="00C31BDE">
      <w:pPr>
        <w:widowControl/>
        <w:autoSpaceDE/>
        <w:autoSpaceDN/>
        <w:adjustRightInd/>
        <w:rPr>
          <w:rFonts w:asciiTheme="minorHAnsi" w:hAnsiTheme="minorHAnsi" w:cstheme="minorHAnsi"/>
          <w:sz w:val="24"/>
          <w:szCs w:val="24"/>
        </w:rPr>
      </w:pPr>
    </w:p>
    <w:p w14:paraId="248DE84E" w14:textId="77777777" w:rsidR="00C31BDE" w:rsidRPr="00366A1F" w:rsidRDefault="00C31BDE" w:rsidP="005F4B4F">
      <w:pPr>
        <w:widowControl/>
        <w:autoSpaceDE/>
        <w:autoSpaceDN/>
        <w:adjustRightInd/>
        <w:jc w:val="center"/>
        <w:rPr>
          <w:rFonts w:asciiTheme="minorHAnsi" w:hAnsiTheme="minorHAnsi" w:cstheme="minorHAnsi"/>
          <w:i/>
          <w:sz w:val="24"/>
          <w:szCs w:val="24"/>
        </w:rPr>
      </w:pPr>
      <w:r w:rsidRPr="00366A1F">
        <w:rPr>
          <w:rFonts w:asciiTheme="minorHAnsi" w:hAnsiTheme="minorHAnsi" w:cstheme="minorHAnsi"/>
          <w:i/>
          <w:sz w:val="24"/>
          <w:szCs w:val="24"/>
        </w:rPr>
        <w:t>[</w:t>
      </w:r>
      <w:proofErr w:type="gramStart"/>
      <w:r w:rsidRPr="00366A1F">
        <w:rPr>
          <w:rFonts w:asciiTheme="minorHAnsi" w:hAnsiTheme="minorHAnsi" w:cstheme="minorHAnsi"/>
          <w:i/>
          <w:sz w:val="24"/>
          <w:szCs w:val="24"/>
        </w:rPr>
        <w:t>signatures</w:t>
      </w:r>
      <w:proofErr w:type="gramEnd"/>
      <w:r w:rsidRPr="00366A1F">
        <w:rPr>
          <w:rFonts w:asciiTheme="minorHAnsi" w:hAnsiTheme="minorHAnsi" w:cstheme="minorHAnsi"/>
          <w:i/>
          <w:sz w:val="24"/>
          <w:szCs w:val="24"/>
        </w:rPr>
        <w:t xml:space="preserve"> to follow]</w:t>
      </w:r>
      <w:r w:rsidRPr="00366A1F">
        <w:rPr>
          <w:rFonts w:asciiTheme="minorHAnsi" w:hAnsiTheme="minorHAnsi" w:cstheme="minorHAnsi"/>
          <w:i/>
          <w:sz w:val="24"/>
          <w:szCs w:val="24"/>
        </w:rPr>
        <w:br w:type="page"/>
      </w:r>
    </w:p>
    <w:p w14:paraId="7315ACC8" w14:textId="77777777" w:rsidR="00C65646" w:rsidRPr="00EE551B" w:rsidRDefault="00C65646" w:rsidP="00D7334A">
      <w:pPr>
        <w:jc w:val="both"/>
        <w:rPr>
          <w:rFonts w:asciiTheme="minorHAnsi" w:hAnsiTheme="minorHAnsi" w:cstheme="minorHAnsi"/>
          <w:sz w:val="24"/>
          <w:szCs w:val="24"/>
        </w:rPr>
      </w:pPr>
    </w:p>
    <w:p w14:paraId="21927A8E" w14:textId="77777777" w:rsidR="009A3CE8" w:rsidRPr="00EE551B" w:rsidRDefault="009A3CE8" w:rsidP="00D7334A">
      <w:pPr>
        <w:jc w:val="both"/>
        <w:rPr>
          <w:rFonts w:asciiTheme="minorHAnsi" w:hAnsiTheme="minorHAnsi" w:cstheme="minorHAnsi"/>
          <w:b/>
          <w:sz w:val="24"/>
          <w:szCs w:val="24"/>
        </w:rPr>
      </w:pP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t>CITY OF PALM COAST, FLORIDA</w:t>
      </w:r>
    </w:p>
    <w:p w14:paraId="0B7463D8" w14:textId="77777777" w:rsidR="009A3CE8" w:rsidRPr="00EE551B" w:rsidRDefault="009A3CE8" w:rsidP="00D7334A">
      <w:pPr>
        <w:jc w:val="both"/>
        <w:rPr>
          <w:rFonts w:asciiTheme="minorHAnsi" w:hAnsiTheme="minorHAnsi" w:cstheme="minorHAnsi"/>
          <w:b/>
          <w:sz w:val="24"/>
          <w:szCs w:val="24"/>
        </w:rPr>
      </w:pPr>
    </w:p>
    <w:p w14:paraId="0B27092C" w14:textId="77777777" w:rsidR="009A3CE8" w:rsidRPr="00EE551B" w:rsidRDefault="009A3CE8" w:rsidP="00D7334A">
      <w:pPr>
        <w:jc w:val="both"/>
        <w:rPr>
          <w:rFonts w:asciiTheme="minorHAnsi" w:hAnsiTheme="minorHAnsi" w:cstheme="minorHAnsi"/>
          <w:b/>
          <w:sz w:val="24"/>
          <w:szCs w:val="24"/>
        </w:rPr>
      </w:pPr>
    </w:p>
    <w:p w14:paraId="73979D32" w14:textId="77777777" w:rsidR="009A3CE8" w:rsidRPr="00EE551B" w:rsidRDefault="009A3CE8" w:rsidP="00D7334A">
      <w:pPr>
        <w:jc w:val="both"/>
        <w:rPr>
          <w:rFonts w:asciiTheme="minorHAnsi" w:hAnsiTheme="minorHAnsi" w:cstheme="minorHAnsi"/>
          <w:sz w:val="24"/>
          <w:szCs w:val="24"/>
        </w:rPr>
      </w:pP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t>_____________________________________</w:t>
      </w:r>
    </w:p>
    <w:p w14:paraId="1A767A8E" w14:textId="77777777" w:rsidR="009A3CE8" w:rsidRPr="00EE551B" w:rsidRDefault="009A3CE8" w:rsidP="00D7334A">
      <w:pPr>
        <w:jc w:val="both"/>
        <w:rPr>
          <w:rFonts w:asciiTheme="minorHAnsi" w:hAnsiTheme="minorHAnsi" w:cstheme="minorHAnsi"/>
          <w:sz w:val="24"/>
          <w:szCs w:val="24"/>
        </w:rPr>
      </w:pP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r>
      <w:r w:rsidRPr="00EE551B">
        <w:rPr>
          <w:rFonts w:asciiTheme="minorHAnsi" w:hAnsiTheme="minorHAnsi" w:cstheme="minorHAnsi"/>
          <w:sz w:val="24"/>
          <w:szCs w:val="24"/>
        </w:rPr>
        <w:tab/>
        <w:t>Jim Landon, City Manager</w:t>
      </w:r>
    </w:p>
    <w:p w14:paraId="4E4868EF" w14:textId="77777777" w:rsidR="00D7334A" w:rsidRPr="00EE551B" w:rsidRDefault="00D7334A" w:rsidP="00D7334A">
      <w:pPr>
        <w:jc w:val="both"/>
        <w:rPr>
          <w:rFonts w:asciiTheme="minorHAnsi" w:hAnsiTheme="minorHAnsi" w:cstheme="minorHAnsi"/>
          <w:sz w:val="24"/>
          <w:szCs w:val="24"/>
        </w:rPr>
      </w:pPr>
    </w:p>
    <w:p w14:paraId="4AEE8060" w14:textId="77777777" w:rsidR="009A3CE8" w:rsidRPr="00EE551B" w:rsidRDefault="009A3CE8" w:rsidP="00D7334A">
      <w:pPr>
        <w:jc w:val="both"/>
        <w:rPr>
          <w:rFonts w:asciiTheme="minorHAnsi" w:hAnsiTheme="minorHAnsi" w:cstheme="minorHAnsi"/>
          <w:sz w:val="24"/>
          <w:szCs w:val="24"/>
        </w:rPr>
      </w:pPr>
      <w:r w:rsidRPr="00EE551B">
        <w:rPr>
          <w:rFonts w:asciiTheme="minorHAnsi" w:hAnsiTheme="minorHAnsi" w:cstheme="minorHAnsi"/>
          <w:sz w:val="24"/>
          <w:szCs w:val="24"/>
        </w:rPr>
        <w:t>ATTEST:</w:t>
      </w:r>
    </w:p>
    <w:p w14:paraId="3ABFBDC3" w14:textId="77777777" w:rsidR="009A3CE8" w:rsidRPr="00EE551B" w:rsidRDefault="009A3CE8" w:rsidP="00D7334A">
      <w:pPr>
        <w:jc w:val="both"/>
        <w:rPr>
          <w:rFonts w:asciiTheme="minorHAnsi" w:hAnsiTheme="minorHAnsi" w:cstheme="minorHAnsi"/>
          <w:sz w:val="24"/>
          <w:szCs w:val="24"/>
        </w:rPr>
      </w:pPr>
    </w:p>
    <w:p w14:paraId="68DFC857" w14:textId="77777777" w:rsidR="009A3CE8" w:rsidRPr="00EE551B" w:rsidRDefault="009A3CE8" w:rsidP="00D7334A">
      <w:pPr>
        <w:jc w:val="both"/>
        <w:rPr>
          <w:rFonts w:asciiTheme="minorHAnsi" w:hAnsiTheme="minorHAnsi" w:cstheme="minorHAnsi"/>
          <w:sz w:val="24"/>
          <w:szCs w:val="24"/>
        </w:rPr>
      </w:pPr>
      <w:r w:rsidRPr="00EE551B">
        <w:rPr>
          <w:rFonts w:asciiTheme="minorHAnsi" w:hAnsiTheme="minorHAnsi" w:cstheme="minorHAnsi"/>
          <w:sz w:val="24"/>
          <w:szCs w:val="24"/>
        </w:rPr>
        <w:t>___________________________</w:t>
      </w:r>
    </w:p>
    <w:p w14:paraId="6C159E06" w14:textId="77777777" w:rsidR="009A3CE8" w:rsidRDefault="00C31BDE" w:rsidP="00D7334A">
      <w:pPr>
        <w:jc w:val="both"/>
        <w:rPr>
          <w:rFonts w:asciiTheme="minorHAnsi" w:hAnsiTheme="minorHAnsi" w:cstheme="minorHAnsi"/>
          <w:sz w:val="24"/>
          <w:szCs w:val="24"/>
        </w:rPr>
      </w:pPr>
      <w:r w:rsidRPr="005F4B4F">
        <w:rPr>
          <w:rFonts w:asciiTheme="minorHAnsi" w:hAnsiTheme="minorHAnsi" w:cstheme="minorHAnsi"/>
          <w:sz w:val="24"/>
          <w:szCs w:val="24"/>
        </w:rPr>
        <w:t xml:space="preserve">City Clerk </w:t>
      </w:r>
    </w:p>
    <w:p w14:paraId="145C4604" w14:textId="77777777" w:rsidR="00C31BDE" w:rsidRDefault="00C31BDE" w:rsidP="00D7334A">
      <w:pPr>
        <w:jc w:val="both"/>
        <w:rPr>
          <w:rFonts w:asciiTheme="minorHAnsi" w:hAnsiTheme="minorHAnsi" w:cstheme="minorHAnsi"/>
          <w:sz w:val="24"/>
          <w:szCs w:val="24"/>
        </w:rPr>
      </w:pPr>
    </w:p>
    <w:p w14:paraId="32F6C86B" w14:textId="77777777" w:rsidR="00C31BDE" w:rsidRPr="00C31BDE" w:rsidRDefault="00C31BDE" w:rsidP="00C31BDE">
      <w:pPr>
        <w:jc w:val="both"/>
        <w:rPr>
          <w:rFonts w:asciiTheme="minorHAnsi" w:hAnsiTheme="minorHAnsi" w:cstheme="minorHAnsi"/>
          <w:sz w:val="24"/>
          <w:szCs w:val="24"/>
        </w:rPr>
      </w:pPr>
    </w:p>
    <w:p w14:paraId="407376DB" w14:textId="77777777" w:rsidR="00C31BDE" w:rsidRPr="00C31BDE" w:rsidRDefault="00C31BDE" w:rsidP="00C31BDE">
      <w:pPr>
        <w:jc w:val="both"/>
        <w:rPr>
          <w:rFonts w:asciiTheme="minorHAnsi" w:hAnsiTheme="minorHAnsi" w:cstheme="minorHAnsi"/>
          <w:sz w:val="24"/>
          <w:szCs w:val="24"/>
        </w:rPr>
      </w:pPr>
      <w:r w:rsidRPr="00C31BDE">
        <w:rPr>
          <w:rFonts w:asciiTheme="minorHAnsi" w:hAnsiTheme="minorHAnsi" w:cstheme="minorHAnsi"/>
          <w:sz w:val="24"/>
          <w:szCs w:val="24"/>
        </w:rPr>
        <w:t>Approved as to form and content</w:t>
      </w:r>
    </w:p>
    <w:p w14:paraId="28A37C10" w14:textId="77777777" w:rsidR="00C31BDE" w:rsidRPr="00C31BDE" w:rsidRDefault="00C31BDE" w:rsidP="00C31BDE">
      <w:pPr>
        <w:jc w:val="both"/>
        <w:rPr>
          <w:rFonts w:asciiTheme="minorHAnsi" w:hAnsiTheme="minorHAnsi" w:cstheme="minorHAnsi"/>
          <w:sz w:val="24"/>
          <w:szCs w:val="24"/>
        </w:rPr>
      </w:pPr>
    </w:p>
    <w:p w14:paraId="22DB36C0" w14:textId="77777777" w:rsidR="00C31BDE" w:rsidRPr="00C31BDE" w:rsidRDefault="00C31BDE" w:rsidP="00C31BDE">
      <w:pPr>
        <w:jc w:val="both"/>
        <w:rPr>
          <w:rFonts w:asciiTheme="minorHAnsi" w:hAnsiTheme="minorHAnsi" w:cstheme="minorHAnsi"/>
          <w:sz w:val="24"/>
          <w:szCs w:val="24"/>
        </w:rPr>
      </w:pPr>
      <w:r w:rsidRPr="00C31BDE">
        <w:rPr>
          <w:rFonts w:asciiTheme="minorHAnsi" w:hAnsiTheme="minorHAnsi" w:cstheme="minorHAnsi"/>
          <w:sz w:val="24"/>
          <w:szCs w:val="24"/>
        </w:rPr>
        <w:t>__________________________</w:t>
      </w:r>
    </w:p>
    <w:p w14:paraId="4ED01B6C" w14:textId="77777777" w:rsidR="00C31BDE" w:rsidRDefault="00C31BDE" w:rsidP="00C31BDE">
      <w:pPr>
        <w:jc w:val="both"/>
        <w:rPr>
          <w:rFonts w:asciiTheme="minorHAnsi" w:hAnsiTheme="minorHAnsi" w:cstheme="minorHAnsi"/>
          <w:sz w:val="24"/>
          <w:szCs w:val="24"/>
        </w:rPr>
      </w:pPr>
      <w:r>
        <w:rPr>
          <w:rFonts w:asciiTheme="minorHAnsi" w:hAnsiTheme="minorHAnsi" w:cstheme="minorHAnsi"/>
          <w:sz w:val="24"/>
          <w:szCs w:val="24"/>
        </w:rPr>
        <w:t xml:space="preserve">William E. </w:t>
      </w:r>
      <w:proofErr w:type="spellStart"/>
      <w:r>
        <w:rPr>
          <w:rFonts w:asciiTheme="minorHAnsi" w:hAnsiTheme="minorHAnsi" w:cstheme="minorHAnsi"/>
          <w:sz w:val="24"/>
          <w:szCs w:val="24"/>
        </w:rPr>
        <w:t>Reischmann</w:t>
      </w:r>
      <w:proofErr w:type="spellEnd"/>
      <w:r>
        <w:rPr>
          <w:rFonts w:asciiTheme="minorHAnsi" w:hAnsiTheme="minorHAnsi" w:cstheme="minorHAnsi"/>
          <w:sz w:val="24"/>
          <w:szCs w:val="24"/>
        </w:rPr>
        <w:t>, Jr.</w:t>
      </w:r>
    </w:p>
    <w:p w14:paraId="20B8D681" w14:textId="77777777" w:rsidR="00C31BDE" w:rsidRPr="00C31BDE" w:rsidRDefault="00C31BDE" w:rsidP="00C31BDE">
      <w:pPr>
        <w:jc w:val="both"/>
        <w:rPr>
          <w:rFonts w:asciiTheme="minorHAnsi" w:hAnsiTheme="minorHAnsi" w:cstheme="minorHAnsi"/>
          <w:sz w:val="24"/>
          <w:szCs w:val="24"/>
        </w:rPr>
      </w:pPr>
      <w:r>
        <w:rPr>
          <w:rFonts w:asciiTheme="minorHAnsi" w:hAnsiTheme="minorHAnsi" w:cstheme="minorHAnsi"/>
          <w:sz w:val="24"/>
          <w:szCs w:val="24"/>
        </w:rPr>
        <w:t xml:space="preserve">City Attorney </w:t>
      </w:r>
    </w:p>
    <w:p w14:paraId="6E09C54A" w14:textId="77777777" w:rsidR="00C31BDE" w:rsidRPr="00C31BDE" w:rsidRDefault="00C31BDE" w:rsidP="00C31BDE">
      <w:pPr>
        <w:jc w:val="both"/>
        <w:rPr>
          <w:rFonts w:asciiTheme="minorHAnsi" w:hAnsiTheme="minorHAnsi" w:cstheme="minorHAnsi"/>
          <w:sz w:val="24"/>
          <w:szCs w:val="24"/>
        </w:rPr>
      </w:pPr>
    </w:p>
    <w:p w14:paraId="07E28B17" w14:textId="77777777" w:rsidR="00C31BDE" w:rsidRPr="00C31BDE" w:rsidRDefault="00C31BDE" w:rsidP="00C31BDE">
      <w:pPr>
        <w:jc w:val="both"/>
        <w:rPr>
          <w:rFonts w:asciiTheme="minorHAnsi" w:hAnsiTheme="minorHAnsi" w:cstheme="minorHAnsi"/>
          <w:sz w:val="24"/>
          <w:szCs w:val="24"/>
        </w:rPr>
      </w:pPr>
    </w:p>
    <w:p w14:paraId="18FEB7B7" w14:textId="77777777" w:rsidR="00C31BDE" w:rsidRPr="00C31BDE" w:rsidRDefault="00C31BDE" w:rsidP="00C31BDE">
      <w:pPr>
        <w:jc w:val="both"/>
        <w:rPr>
          <w:rFonts w:asciiTheme="minorHAnsi" w:hAnsiTheme="minorHAnsi" w:cstheme="minorHAnsi"/>
          <w:sz w:val="24"/>
          <w:szCs w:val="24"/>
        </w:rPr>
      </w:pPr>
    </w:p>
    <w:p w14:paraId="7EDAB075" w14:textId="77777777" w:rsidR="00C31BDE" w:rsidRDefault="00C31BDE" w:rsidP="00D7334A">
      <w:pPr>
        <w:jc w:val="both"/>
        <w:rPr>
          <w:rFonts w:asciiTheme="minorHAnsi" w:hAnsiTheme="minorHAnsi" w:cstheme="minorHAnsi"/>
          <w:sz w:val="24"/>
          <w:szCs w:val="24"/>
        </w:rPr>
      </w:pPr>
    </w:p>
    <w:p w14:paraId="26B07590" w14:textId="77777777" w:rsidR="00C31BDE" w:rsidRDefault="00C31BDE" w:rsidP="00D7334A">
      <w:pPr>
        <w:jc w:val="both"/>
        <w:rPr>
          <w:rFonts w:asciiTheme="minorHAnsi" w:hAnsiTheme="minorHAnsi" w:cstheme="minorHAnsi"/>
          <w:sz w:val="24"/>
          <w:szCs w:val="24"/>
        </w:rPr>
      </w:pPr>
    </w:p>
    <w:p w14:paraId="5A9ACEEE" w14:textId="77777777" w:rsidR="00C31BDE" w:rsidRDefault="00C31BDE" w:rsidP="00D7334A">
      <w:pPr>
        <w:jc w:val="both"/>
        <w:rPr>
          <w:rFonts w:asciiTheme="minorHAnsi" w:hAnsiTheme="minorHAnsi" w:cstheme="minorHAnsi"/>
          <w:sz w:val="24"/>
          <w:szCs w:val="24"/>
        </w:rPr>
      </w:pPr>
    </w:p>
    <w:p w14:paraId="00017474" w14:textId="77777777" w:rsidR="00C31BDE" w:rsidRPr="005F4B4F" w:rsidRDefault="00C31BDE" w:rsidP="00D7334A">
      <w:pPr>
        <w:jc w:val="both"/>
        <w:rPr>
          <w:rFonts w:asciiTheme="minorHAnsi" w:hAnsiTheme="minorHAnsi" w:cstheme="minorHAnsi"/>
          <w:sz w:val="24"/>
          <w:szCs w:val="24"/>
        </w:rPr>
      </w:pPr>
    </w:p>
    <w:p w14:paraId="52DD4082" w14:textId="77777777" w:rsidR="00B50B08" w:rsidRDefault="00B50B08">
      <w:pPr>
        <w:widowControl/>
        <w:autoSpaceDE/>
        <w:autoSpaceDN/>
        <w:adjustRightInd/>
        <w:rPr>
          <w:rFonts w:asciiTheme="minorHAnsi" w:hAnsiTheme="minorHAnsi" w:cstheme="minorHAnsi"/>
          <w:b/>
          <w:sz w:val="24"/>
          <w:szCs w:val="24"/>
        </w:rPr>
      </w:pPr>
      <w:r>
        <w:rPr>
          <w:rFonts w:asciiTheme="minorHAnsi" w:hAnsiTheme="minorHAnsi" w:cstheme="minorHAnsi"/>
          <w:b/>
          <w:sz w:val="24"/>
          <w:szCs w:val="24"/>
        </w:rPr>
        <w:br w:type="page"/>
      </w:r>
    </w:p>
    <w:p w14:paraId="38C7350E" w14:textId="5CBAC538" w:rsidR="009A3CE8" w:rsidRPr="00EE551B" w:rsidRDefault="00C31BDE" w:rsidP="006A5BCC">
      <w:pPr>
        <w:widowControl/>
        <w:autoSpaceDE/>
        <w:autoSpaceDN/>
        <w:adjustRightInd/>
        <w:ind w:left="4320" w:hanging="4320"/>
        <w:rPr>
          <w:rFonts w:asciiTheme="minorHAnsi" w:hAnsiTheme="minorHAnsi" w:cstheme="minorHAnsi"/>
          <w:sz w:val="24"/>
          <w:szCs w:val="24"/>
        </w:rPr>
      </w:pPr>
      <w:r>
        <w:rPr>
          <w:rFonts w:asciiTheme="minorHAnsi" w:hAnsiTheme="minorHAnsi" w:cstheme="minorHAnsi"/>
          <w:b/>
          <w:sz w:val="24"/>
          <w:szCs w:val="24"/>
        </w:rPr>
        <w:lastRenderedPageBreak/>
        <w:t>Witnesses:</w:t>
      </w:r>
      <w:r w:rsidR="009A3CE8" w:rsidRPr="00EE551B">
        <w:rPr>
          <w:rFonts w:asciiTheme="minorHAnsi" w:hAnsiTheme="minorHAnsi" w:cstheme="minorHAnsi"/>
          <w:b/>
          <w:sz w:val="24"/>
          <w:szCs w:val="24"/>
        </w:rPr>
        <w:tab/>
      </w:r>
      <w:r w:rsidR="006A5BCC" w:rsidRPr="00744715">
        <w:rPr>
          <w:rFonts w:asciiTheme="minorHAnsi" w:hAnsiTheme="minorHAnsi" w:cstheme="minorHAnsi"/>
          <w:b/>
          <w:caps/>
          <w:color w:val="44546A"/>
          <w:sz w:val="24"/>
          <w:szCs w:val="24"/>
        </w:rPr>
        <w:t>Town Center at Palm Coast Community Development District</w:t>
      </w:r>
      <w:r>
        <w:rPr>
          <w:rFonts w:asciiTheme="minorHAnsi" w:hAnsiTheme="minorHAnsi" w:cstheme="minorHAnsi"/>
          <w:sz w:val="24"/>
          <w:szCs w:val="24"/>
        </w:rPr>
        <w:t>__________________________</w:t>
      </w:r>
      <w:r>
        <w:rPr>
          <w:rFonts w:asciiTheme="minorHAnsi" w:hAnsiTheme="minorHAnsi" w:cstheme="minorHAnsi"/>
          <w:sz w:val="24"/>
          <w:szCs w:val="24"/>
        </w:rPr>
        <w:tab/>
      </w:r>
      <w:r w:rsidR="009A3CE8" w:rsidRPr="00EE551B">
        <w:rPr>
          <w:rFonts w:asciiTheme="minorHAnsi" w:hAnsiTheme="minorHAnsi" w:cstheme="minorHAnsi"/>
          <w:sz w:val="24"/>
          <w:szCs w:val="24"/>
        </w:rPr>
        <w:t>_____________________________________</w:t>
      </w:r>
    </w:p>
    <w:p w14:paraId="4D4B240A" w14:textId="77777777" w:rsidR="009A3CE8" w:rsidRPr="00C31BDE" w:rsidRDefault="009A3CE8" w:rsidP="00D7334A">
      <w:pPr>
        <w:jc w:val="both"/>
        <w:rPr>
          <w:rFonts w:asciiTheme="minorHAnsi" w:hAnsiTheme="minorHAnsi" w:cstheme="minorHAnsi"/>
          <w:sz w:val="24"/>
          <w:szCs w:val="24"/>
        </w:rPr>
      </w:pPr>
      <w:r w:rsidRPr="00C31BDE">
        <w:rPr>
          <w:rFonts w:asciiTheme="minorHAnsi" w:hAnsiTheme="minorHAnsi" w:cstheme="minorHAnsi"/>
          <w:sz w:val="24"/>
          <w:szCs w:val="24"/>
        </w:rPr>
        <w:tab/>
      </w:r>
      <w:r w:rsidRPr="00C31BDE">
        <w:rPr>
          <w:rFonts w:asciiTheme="minorHAnsi" w:hAnsiTheme="minorHAnsi" w:cstheme="minorHAnsi"/>
          <w:sz w:val="24"/>
          <w:szCs w:val="24"/>
        </w:rPr>
        <w:tab/>
      </w:r>
      <w:r w:rsidRPr="00C31BDE">
        <w:rPr>
          <w:rFonts w:asciiTheme="minorHAnsi" w:hAnsiTheme="minorHAnsi" w:cstheme="minorHAnsi"/>
          <w:sz w:val="24"/>
          <w:szCs w:val="24"/>
        </w:rPr>
        <w:tab/>
      </w:r>
      <w:r w:rsidRPr="00C31BDE">
        <w:rPr>
          <w:rFonts w:asciiTheme="minorHAnsi" w:hAnsiTheme="minorHAnsi" w:cstheme="minorHAnsi"/>
          <w:sz w:val="24"/>
          <w:szCs w:val="24"/>
        </w:rPr>
        <w:tab/>
      </w:r>
      <w:r w:rsidRPr="00C31BDE">
        <w:rPr>
          <w:rFonts w:asciiTheme="minorHAnsi" w:hAnsiTheme="minorHAnsi" w:cstheme="minorHAnsi"/>
          <w:sz w:val="24"/>
          <w:szCs w:val="24"/>
        </w:rPr>
        <w:tab/>
      </w:r>
      <w:r w:rsidRPr="00C31BDE">
        <w:rPr>
          <w:rFonts w:asciiTheme="minorHAnsi" w:hAnsiTheme="minorHAnsi" w:cstheme="minorHAnsi"/>
          <w:sz w:val="24"/>
          <w:szCs w:val="24"/>
        </w:rPr>
        <w:tab/>
        <w:t>David Root</w:t>
      </w:r>
      <w:r w:rsidR="00C65646" w:rsidRPr="00C31BDE">
        <w:rPr>
          <w:rFonts w:asciiTheme="minorHAnsi" w:hAnsiTheme="minorHAnsi" w:cstheme="minorHAnsi"/>
          <w:sz w:val="24"/>
          <w:szCs w:val="24"/>
        </w:rPr>
        <w:t>, Chairman</w:t>
      </w:r>
    </w:p>
    <w:p w14:paraId="56B2782F" w14:textId="77777777" w:rsidR="00D7334A" w:rsidRPr="00EE551B" w:rsidRDefault="00C31BDE" w:rsidP="00D7334A">
      <w:pPr>
        <w:jc w:val="both"/>
        <w:rPr>
          <w:rFonts w:asciiTheme="minorHAnsi" w:hAnsiTheme="minorHAnsi" w:cstheme="minorHAnsi"/>
          <w:sz w:val="24"/>
          <w:szCs w:val="24"/>
        </w:rPr>
      </w:pPr>
      <w:r>
        <w:rPr>
          <w:rFonts w:asciiTheme="minorHAnsi" w:hAnsiTheme="minorHAnsi" w:cstheme="minorHAnsi"/>
          <w:sz w:val="24"/>
          <w:szCs w:val="24"/>
        </w:rPr>
        <w:t>__________________________</w:t>
      </w:r>
    </w:p>
    <w:p w14:paraId="17B99A23" w14:textId="77777777" w:rsidR="009A3CE8" w:rsidRPr="00EE551B" w:rsidRDefault="00C31BDE" w:rsidP="00C31BDE">
      <w:pPr>
        <w:jc w:val="both"/>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print</w:t>
      </w:r>
      <w:proofErr w:type="gramEnd"/>
      <w:r>
        <w:rPr>
          <w:rFonts w:asciiTheme="minorHAnsi" w:hAnsiTheme="minorHAnsi" w:cstheme="minorHAnsi"/>
          <w:sz w:val="24"/>
          <w:szCs w:val="24"/>
        </w:rPr>
        <w:t xml:space="preserve"> 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9A3CE8" w:rsidRPr="00EE551B">
        <w:rPr>
          <w:rFonts w:asciiTheme="minorHAnsi" w:hAnsiTheme="minorHAnsi" w:cstheme="minorHAnsi"/>
          <w:sz w:val="24"/>
          <w:szCs w:val="24"/>
        </w:rPr>
        <w:t>ATTEST:</w:t>
      </w:r>
    </w:p>
    <w:p w14:paraId="465AFC3E" w14:textId="77777777" w:rsidR="00C31BDE" w:rsidRPr="00EE551B" w:rsidRDefault="00C31BDE" w:rsidP="00D7334A">
      <w:pPr>
        <w:jc w:val="both"/>
        <w:rPr>
          <w:rFonts w:asciiTheme="minorHAnsi" w:hAnsiTheme="minorHAnsi" w:cstheme="minorHAnsi"/>
          <w:sz w:val="24"/>
          <w:szCs w:val="24"/>
        </w:rPr>
      </w:pPr>
    </w:p>
    <w:p w14:paraId="2B8BB3F6" w14:textId="77777777" w:rsidR="009A3CE8" w:rsidRDefault="00C31BDE" w:rsidP="00C31BDE">
      <w:pPr>
        <w:jc w:val="both"/>
        <w:rPr>
          <w:rFonts w:asciiTheme="minorHAnsi" w:hAnsiTheme="minorHAnsi" w:cstheme="minorHAnsi"/>
          <w:sz w:val="24"/>
          <w:szCs w:val="24"/>
        </w:rPr>
      </w:pPr>
      <w:r>
        <w:rPr>
          <w:rFonts w:asciiTheme="minorHAnsi" w:hAnsiTheme="minorHAnsi" w:cstheme="minorHAnsi"/>
          <w:sz w:val="24"/>
          <w:szCs w:val="24"/>
        </w:rPr>
        <w:t>__________________________</w:t>
      </w:r>
      <w:r>
        <w:rPr>
          <w:rFonts w:asciiTheme="minorHAnsi" w:hAnsiTheme="minorHAnsi" w:cstheme="minorHAnsi"/>
          <w:sz w:val="24"/>
          <w:szCs w:val="24"/>
        </w:rPr>
        <w:tab/>
      </w:r>
      <w:r>
        <w:rPr>
          <w:rFonts w:asciiTheme="minorHAnsi" w:hAnsiTheme="minorHAnsi" w:cstheme="minorHAnsi"/>
          <w:sz w:val="24"/>
          <w:szCs w:val="24"/>
        </w:rPr>
        <w:tab/>
      </w:r>
      <w:r w:rsidR="009A3CE8" w:rsidRPr="00EE551B">
        <w:rPr>
          <w:rFonts w:asciiTheme="minorHAnsi" w:hAnsiTheme="minorHAnsi" w:cstheme="minorHAnsi"/>
          <w:sz w:val="24"/>
          <w:szCs w:val="24"/>
        </w:rPr>
        <w:t>___________________________</w:t>
      </w:r>
    </w:p>
    <w:p w14:paraId="2983AB40" w14:textId="77777777" w:rsidR="00C31BDE" w:rsidRDefault="00C31BDE" w:rsidP="00C31BDE">
      <w:pPr>
        <w:jc w:val="both"/>
        <w:rPr>
          <w:rFonts w:asciiTheme="minorHAnsi" w:hAnsiTheme="minorHAnsi" w:cstheme="minorHAnsi"/>
          <w:sz w:val="24"/>
          <w:szCs w:val="24"/>
        </w:rPr>
      </w:pPr>
    </w:p>
    <w:p w14:paraId="3B4D89A5" w14:textId="77777777" w:rsidR="00C31BDE" w:rsidRDefault="00C31BDE" w:rsidP="00C31BDE">
      <w:pPr>
        <w:jc w:val="both"/>
        <w:rPr>
          <w:rFonts w:asciiTheme="minorHAnsi" w:hAnsiTheme="minorHAnsi" w:cstheme="minorHAnsi"/>
          <w:sz w:val="24"/>
          <w:szCs w:val="24"/>
        </w:rPr>
      </w:pPr>
      <w:r>
        <w:rPr>
          <w:rFonts w:asciiTheme="minorHAnsi" w:hAnsiTheme="minorHAnsi" w:cstheme="minorHAnsi"/>
          <w:sz w:val="24"/>
          <w:szCs w:val="24"/>
        </w:rPr>
        <w:t>__________________________</w:t>
      </w:r>
    </w:p>
    <w:p w14:paraId="28A65F27" w14:textId="77777777" w:rsidR="00C31BDE" w:rsidRDefault="00C31BDE" w:rsidP="00C31BDE">
      <w:pPr>
        <w:jc w:val="both"/>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print</w:t>
      </w:r>
      <w:proofErr w:type="gramEnd"/>
      <w:r>
        <w:rPr>
          <w:rFonts w:asciiTheme="minorHAnsi" w:hAnsiTheme="minorHAnsi" w:cstheme="minorHAnsi"/>
          <w:sz w:val="24"/>
          <w:szCs w:val="24"/>
        </w:rPr>
        <w:t xml:space="preserve"> name)</w:t>
      </w:r>
    </w:p>
    <w:p w14:paraId="119D1757" w14:textId="77777777" w:rsidR="00C31BDE" w:rsidRDefault="00C31BDE" w:rsidP="00C31BDE">
      <w:pPr>
        <w:jc w:val="both"/>
        <w:rPr>
          <w:rFonts w:asciiTheme="minorHAnsi" w:hAnsiTheme="minorHAnsi" w:cstheme="minorHAnsi"/>
          <w:sz w:val="24"/>
          <w:szCs w:val="24"/>
        </w:rPr>
      </w:pPr>
    </w:p>
    <w:p w14:paraId="5295129C" w14:textId="77777777" w:rsidR="00C31BDE" w:rsidRDefault="00C31BDE" w:rsidP="00C31BDE">
      <w:pPr>
        <w:jc w:val="both"/>
        <w:rPr>
          <w:rFonts w:asciiTheme="minorHAnsi" w:hAnsiTheme="minorHAnsi" w:cstheme="minorHAnsi"/>
          <w:sz w:val="24"/>
          <w:szCs w:val="24"/>
        </w:rPr>
      </w:pPr>
    </w:p>
    <w:p w14:paraId="3BF7D8BE" w14:textId="77777777" w:rsidR="00C31BDE" w:rsidRDefault="00C31BDE" w:rsidP="00C31BDE">
      <w:pPr>
        <w:jc w:val="both"/>
        <w:rPr>
          <w:rFonts w:asciiTheme="minorHAnsi" w:hAnsiTheme="minorHAnsi" w:cstheme="minorHAnsi"/>
          <w:sz w:val="24"/>
          <w:szCs w:val="24"/>
        </w:rPr>
      </w:pPr>
      <w:r>
        <w:rPr>
          <w:rFonts w:asciiTheme="minorHAnsi" w:hAnsiTheme="minorHAnsi" w:cstheme="minorHAnsi"/>
          <w:sz w:val="24"/>
          <w:szCs w:val="24"/>
        </w:rPr>
        <w:t xml:space="preserve">STATE OF FLORIDA </w:t>
      </w:r>
    </w:p>
    <w:p w14:paraId="2E42C458" w14:textId="77777777" w:rsidR="00C31BDE" w:rsidRDefault="00C31BDE" w:rsidP="00C31BDE">
      <w:pPr>
        <w:jc w:val="both"/>
        <w:rPr>
          <w:rFonts w:asciiTheme="minorHAnsi" w:hAnsiTheme="minorHAnsi" w:cstheme="minorHAnsi"/>
          <w:sz w:val="24"/>
          <w:szCs w:val="24"/>
        </w:rPr>
      </w:pPr>
      <w:r>
        <w:rPr>
          <w:rFonts w:asciiTheme="minorHAnsi" w:hAnsiTheme="minorHAnsi" w:cstheme="minorHAnsi"/>
          <w:sz w:val="24"/>
          <w:szCs w:val="24"/>
        </w:rPr>
        <w:t>COUNTY OF FLAGLER</w:t>
      </w:r>
    </w:p>
    <w:p w14:paraId="52733D35" w14:textId="77777777" w:rsidR="00C31BDE" w:rsidRDefault="00C31BDE" w:rsidP="00C31BDE">
      <w:pPr>
        <w:jc w:val="both"/>
        <w:rPr>
          <w:rFonts w:asciiTheme="minorHAnsi" w:hAnsiTheme="minorHAnsi" w:cstheme="minorHAnsi"/>
          <w:sz w:val="24"/>
          <w:szCs w:val="24"/>
        </w:rPr>
      </w:pPr>
    </w:p>
    <w:p w14:paraId="2A0000E8" w14:textId="60DB7E53" w:rsidR="00C31BDE" w:rsidRPr="00C31BDE" w:rsidRDefault="00C31BDE" w:rsidP="00C31BDE">
      <w:pPr>
        <w:jc w:val="both"/>
        <w:rPr>
          <w:rFonts w:asciiTheme="minorHAnsi" w:hAnsiTheme="minorHAnsi" w:cstheme="minorHAnsi"/>
          <w:sz w:val="24"/>
          <w:szCs w:val="24"/>
        </w:rPr>
      </w:pPr>
      <w:r>
        <w:rPr>
          <w:rFonts w:asciiTheme="minorHAnsi" w:hAnsiTheme="minorHAnsi" w:cstheme="minorHAnsi"/>
          <w:sz w:val="24"/>
          <w:szCs w:val="24"/>
        </w:rPr>
        <w:tab/>
      </w:r>
      <w:r w:rsidRPr="00C31BDE">
        <w:rPr>
          <w:rFonts w:asciiTheme="minorHAnsi" w:hAnsiTheme="minorHAnsi" w:cstheme="minorHAnsi"/>
          <w:sz w:val="24"/>
          <w:szCs w:val="24"/>
        </w:rPr>
        <w:t>The foregoing instrument was acknowledged before me this _______ day of _____________, 20</w:t>
      </w:r>
      <w:r>
        <w:rPr>
          <w:rFonts w:asciiTheme="minorHAnsi" w:hAnsiTheme="minorHAnsi" w:cstheme="minorHAnsi"/>
          <w:sz w:val="24"/>
          <w:szCs w:val="24"/>
        </w:rPr>
        <w:t>14</w:t>
      </w:r>
      <w:r w:rsidRPr="00C31BDE">
        <w:rPr>
          <w:rFonts w:asciiTheme="minorHAnsi" w:hAnsiTheme="minorHAnsi" w:cstheme="minorHAnsi"/>
          <w:sz w:val="24"/>
          <w:szCs w:val="24"/>
        </w:rPr>
        <w:t xml:space="preserve">, by  </w:t>
      </w:r>
      <w:r>
        <w:rPr>
          <w:rFonts w:asciiTheme="minorHAnsi" w:hAnsiTheme="minorHAnsi" w:cstheme="minorHAnsi"/>
          <w:sz w:val="24"/>
          <w:szCs w:val="24"/>
        </w:rPr>
        <w:t xml:space="preserve">David Root, </w:t>
      </w:r>
      <w:r w:rsidRPr="00C31BDE">
        <w:rPr>
          <w:rFonts w:asciiTheme="minorHAnsi" w:hAnsiTheme="minorHAnsi" w:cstheme="minorHAnsi"/>
          <w:sz w:val="24"/>
          <w:szCs w:val="24"/>
        </w:rPr>
        <w:t xml:space="preserve">the </w:t>
      </w:r>
      <w:r>
        <w:rPr>
          <w:rFonts w:asciiTheme="minorHAnsi" w:hAnsiTheme="minorHAnsi" w:cstheme="minorHAnsi"/>
          <w:sz w:val="24"/>
          <w:szCs w:val="24"/>
        </w:rPr>
        <w:t xml:space="preserve">Chairman of </w:t>
      </w:r>
      <w:r w:rsidR="006A5BCC" w:rsidRPr="00744715">
        <w:rPr>
          <w:rFonts w:asciiTheme="minorHAnsi" w:hAnsiTheme="minorHAnsi" w:cstheme="minorHAnsi"/>
          <w:b/>
          <w:caps/>
          <w:color w:val="000000" w:themeColor="text1"/>
          <w:sz w:val="24"/>
          <w:szCs w:val="24"/>
        </w:rPr>
        <w:t>Town Center at Palm Coast Community Development District</w:t>
      </w:r>
      <w:r w:rsidR="006A5BCC" w:rsidDel="006A5BCC">
        <w:rPr>
          <w:rFonts w:asciiTheme="minorHAnsi" w:hAnsiTheme="minorHAnsi" w:cstheme="minorHAnsi"/>
          <w:sz w:val="24"/>
          <w:szCs w:val="24"/>
        </w:rPr>
        <w:t xml:space="preserve"> </w:t>
      </w:r>
      <w:r w:rsidRPr="00C31BDE">
        <w:rPr>
          <w:rFonts w:asciiTheme="minorHAnsi" w:hAnsiTheme="minorHAnsi" w:cstheme="minorHAnsi"/>
          <w:sz w:val="24"/>
          <w:szCs w:val="24"/>
        </w:rPr>
        <w:t xml:space="preserve">(check one) </w:t>
      </w:r>
      <w:r w:rsidRPr="00C31BDE">
        <w:rPr>
          <w:rFonts w:asciiTheme="minorHAnsi" w:hAnsiTheme="minorHAnsi" w:cstheme="minorHAnsi"/>
          <w:sz w:val="24"/>
          <w:szCs w:val="24"/>
        </w:rPr>
        <w:sym w:font="WP TypographicSymbols" w:char="0047"/>
      </w:r>
      <w:r w:rsidRPr="00C31BDE">
        <w:rPr>
          <w:rFonts w:asciiTheme="minorHAnsi" w:hAnsiTheme="minorHAnsi" w:cstheme="minorHAnsi"/>
          <w:sz w:val="24"/>
          <w:szCs w:val="24"/>
        </w:rPr>
        <w:t xml:space="preserve"> who is personally known to me or </w:t>
      </w:r>
      <w:r w:rsidRPr="00C31BDE">
        <w:rPr>
          <w:rFonts w:asciiTheme="minorHAnsi" w:hAnsiTheme="minorHAnsi" w:cstheme="minorHAnsi"/>
          <w:sz w:val="24"/>
          <w:szCs w:val="24"/>
        </w:rPr>
        <w:sym w:font="WP TypographicSymbols" w:char="0047"/>
      </w:r>
      <w:r w:rsidRPr="00C31BDE">
        <w:rPr>
          <w:rFonts w:asciiTheme="minorHAnsi" w:hAnsiTheme="minorHAnsi" w:cstheme="minorHAnsi"/>
          <w:sz w:val="24"/>
          <w:szCs w:val="24"/>
        </w:rPr>
        <w:t xml:space="preserve"> who produced _______________________________ as identification. </w:t>
      </w:r>
    </w:p>
    <w:p w14:paraId="5D2F9846" w14:textId="77777777" w:rsidR="00C31BDE" w:rsidRPr="00C31BDE" w:rsidRDefault="00C31BDE" w:rsidP="00C31BDE">
      <w:pPr>
        <w:jc w:val="both"/>
        <w:rPr>
          <w:rFonts w:asciiTheme="minorHAnsi" w:hAnsiTheme="minorHAnsi" w:cstheme="minorHAnsi"/>
          <w:sz w:val="24"/>
          <w:szCs w:val="24"/>
        </w:rPr>
      </w:pPr>
    </w:p>
    <w:p w14:paraId="05F1A706" w14:textId="77777777" w:rsidR="00C31BDE" w:rsidRPr="00C31BDE" w:rsidRDefault="00C31BDE" w:rsidP="00C31BDE">
      <w:pPr>
        <w:jc w:val="both"/>
        <w:rPr>
          <w:rFonts w:asciiTheme="minorHAnsi" w:hAnsiTheme="minorHAnsi" w:cstheme="minorHAnsi"/>
          <w:sz w:val="24"/>
          <w:szCs w:val="24"/>
        </w:rPr>
      </w:pPr>
    </w:p>
    <w:p w14:paraId="22A152BE" w14:textId="77777777" w:rsidR="00C31BDE" w:rsidRPr="00C31BDE" w:rsidRDefault="00C31BDE" w:rsidP="005F4B4F">
      <w:pPr>
        <w:ind w:left="3600" w:firstLine="720"/>
        <w:jc w:val="both"/>
        <w:rPr>
          <w:rFonts w:asciiTheme="minorHAnsi" w:hAnsiTheme="minorHAnsi" w:cstheme="minorHAnsi"/>
          <w:sz w:val="24"/>
          <w:szCs w:val="24"/>
        </w:rPr>
      </w:pPr>
      <w:r w:rsidRPr="00C31BDE">
        <w:rPr>
          <w:rFonts w:asciiTheme="minorHAnsi" w:hAnsiTheme="minorHAnsi" w:cstheme="minorHAnsi"/>
          <w:sz w:val="24"/>
          <w:szCs w:val="24"/>
        </w:rPr>
        <w:t>________________________________</w:t>
      </w:r>
    </w:p>
    <w:p w14:paraId="21F01A64" w14:textId="77777777" w:rsidR="00C31BDE" w:rsidRPr="00C31BDE" w:rsidRDefault="00C31BDE" w:rsidP="005F4B4F">
      <w:pPr>
        <w:ind w:left="3600" w:firstLine="720"/>
        <w:jc w:val="both"/>
        <w:rPr>
          <w:rFonts w:asciiTheme="minorHAnsi" w:hAnsiTheme="minorHAnsi" w:cstheme="minorHAnsi"/>
          <w:sz w:val="24"/>
          <w:szCs w:val="24"/>
        </w:rPr>
      </w:pPr>
      <w:r w:rsidRPr="00C31BDE">
        <w:rPr>
          <w:rFonts w:asciiTheme="minorHAnsi" w:hAnsiTheme="minorHAnsi" w:cstheme="minorHAnsi"/>
          <w:sz w:val="24"/>
          <w:szCs w:val="24"/>
        </w:rPr>
        <w:t>Notary Public</w:t>
      </w:r>
    </w:p>
    <w:p w14:paraId="1331403A" w14:textId="77777777" w:rsidR="00C31BDE" w:rsidRPr="00C31BDE" w:rsidRDefault="00C31BDE" w:rsidP="005F4B4F">
      <w:pPr>
        <w:ind w:left="3600" w:firstLine="720"/>
        <w:jc w:val="both"/>
        <w:rPr>
          <w:rFonts w:asciiTheme="minorHAnsi" w:hAnsiTheme="minorHAnsi" w:cstheme="minorHAnsi"/>
          <w:sz w:val="24"/>
          <w:szCs w:val="24"/>
        </w:rPr>
      </w:pPr>
      <w:r w:rsidRPr="00C31BDE">
        <w:rPr>
          <w:rFonts w:asciiTheme="minorHAnsi" w:hAnsiTheme="minorHAnsi" w:cstheme="minorHAnsi"/>
          <w:sz w:val="24"/>
          <w:szCs w:val="24"/>
        </w:rPr>
        <w:t>Print Name</w:t>
      </w:r>
      <w:proofErr w:type="gramStart"/>
      <w:r w:rsidRPr="00C31BDE">
        <w:rPr>
          <w:rFonts w:asciiTheme="minorHAnsi" w:hAnsiTheme="minorHAnsi" w:cstheme="minorHAnsi"/>
          <w:sz w:val="24"/>
          <w:szCs w:val="24"/>
        </w:rPr>
        <w:t>:_</w:t>
      </w:r>
      <w:proofErr w:type="gramEnd"/>
      <w:r w:rsidRPr="00C31BDE">
        <w:rPr>
          <w:rFonts w:asciiTheme="minorHAnsi" w:hAnsiTheme="minorHAnsi" w:cstheme="minorHAnsi"/>
          <w:sz w:val="24"/>
          <w:szCs w:val="24"/>
        </w:rPr>
        <w:t>_____________________</w:t>
      </w:r>
    </w:p>
    <w:p w14:paraId="6379B900" w14:textId="77777777" w:rsidR="00C31BDE" w:rsidRPr="00C31BDE" w:rsidRDefault="00C31BDE" w:rsidP="005F4B4F">
      <w:pPr>
        <w:ind w:left="3600" w:firstLine="720"/>
        <w:jc w:val="both"/>
        <w:rPr>
          <w:rFonts w:asciiTheme="minorHAnsi" w:hAnsiTheme="minorHAnsi" w:cstheme="minorHAnsi"/>
          <w:sz w:val="24"/>
          <w:szCs w:val="24"/>
        </w:rPr>
      </w:pPr>
      <w:r w:rsidRPr="00C31BDE">
        <w:rPr>
          <w:rFonts w:asciiTheme="minorHAnsi" w:hAnsiTheme="minorHAnsi" w:cstheme="minorHAnsi"/>
          <w:sz w:val="24"/>
          <w:szCs w:val="24"/>
        </w:rPr>
        <w:t>My Commission expires:</w:t>
      </w:r>
      <w:r w:rsidRPr="00C31BDE">
        <w:rPr>
          <w:rFonts w:asciiTheme="minorHAnsi" w:hAnsiTheme="minorHAnsi" w:cstheme="minorHAnsi"/>
          <w:sz w:val="24"/>
          <w:szCs w:val="24"/>
        </w:rPr>
        <w:tab/>
      </w:r>
    </w:p>
    <w:p w14:paraId="4FBB1D3A" w14:textId="77777777" w:rsidR="00C31BDE" w:rsidRPr="00C31BDE" w:rsidRDefault="00C31BDE" w:rsidP="00C31BDE">
      <w:pPr>
        <w:jc w:val="both"/>
        <w:rPr>
          <w:rFonts w:asciiTheme="minorHAnsi" w:hAnsiTheme="minorHAnsi" w:cstheme="minorHAnsi"/>
          <w:sz w:val="24"/>
          <w:szCs w:val="24"/>
        </w:rPr>
      </w:pPr>
    </w:p>
    <w:p w14:paraId="585D06F2" w14:textId="77777777" w:rsidR="00C31BDE" w:rsidRPr="00EE551B" w:rsidRDefault="00C31BDE" w:rsidP="00C31BDE">
      <w:pPr>
        <w:jc w:val="both"/>
        <w:rPr>
          <w:rFonts w:asciiTheme="minorHAnsi" w:hAnsiTheme="minorHAnsi" w:cstheme="minorHAnsi"/>
          <w:sz w:val="24"/>
          <w:szCs w:val="24"/>
        </w:rPr>
      </w:pPr>
    </w:p>
    <w:p w14:paraId="03E059B2" w14:textId="77777777" w:rsidR="009A3CE8" w:rsidRPr="00EE551B" w:rsidRDefault="009A3CE8" w:rsidP="00D7334A">
      <w:pPr>
        <w:jc w:val="both"/>
        <w:rPr>
          <w:rFonts w:asciiTheme="minorHAnsi" w:hAnsiTheme="minorHAnsi" w:cstheme="minorHAnsi"/>
          <w:sz w:val="24"/>
          <w:szCs w:val="24"/>
        </w:rPr>
      </w:pPr>
    </w:p>
    <w:p w14:paraId="50DDA4BB" w14:textId="77777777" w:rsidR="00D7334A" w:rsidRPr="00EE551B" w:rsidRDefault="009A3CE8" w:rsidP="00EE4786">
      <w:pPr>
        <w:jc w:val="both"/>
        <w:rPr>
          <w:rFonts w:asciiTheme="minorHAnsi" w:hAnsiTheme="minorHAnsi" w:cstheme="minorHAnsi"/>
          <w:sz w:val="18"/>
          <w:szCs w:val="18"/>
        </w:rPr>
      </w:pP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r>
      <w:r w:rsidRPr="00EE551B">
        <w:rPr>
          <w:rFonts w:asciiTheme="minorHAnsi" w:hAnsiTheme="minorHAnsi" w:cstheme="minorHAnsi"/>
          <w:b/>
          <w:sz w:val="24"/>
          <w:szCs w:val="24"/>
        </w:rPr>
        <w:tab/>
      </w:r>
    </w:p>
    <w:p w14:paraId="62057412" w14:textId="77777777" w:rsidR="00D7334A" w:rsidRPr="00EE551B" w:rsidRDefault="00D7334A" w:rsidP="00D7334A">
      <w:pPr>
        <w:jc w:val="both"/>
        <w:rPr>
          <w:rFonts w:asciiTheme="minorHAnsi" w:hAnsiTheme="minorHAnsi" w:cstheme="minorHAnsi"/>
          <w:sz w:val="18"/>
          <w:szCs w:val="18"/>
        </w:rPr>
      </w:pPr>
    </w:p>
    <w:p w14:paraId="0642C417" w14:textId="77777777" w:rsidR="00D7334A" w:rsidRPr="00EE551B" w:rsidRDefault="00D7334A" w:rsidP="00D7334A">
      <w:pPr>
        <w:jc w:val="both"/>
        <w:rPr>
          <w:rFonts w:asciiTheme="minorHAnsi" w:hAnsiTheme="minorHAnsi" w:cstheme="minorHAnsi"/>
          <w:sz w:val="18"/>
          <w:szCs w:val="18"/>
        </w:rPr>
      </w:pPr>
    </w:p>
    <w:p w14:paraId="4A6948E6" w14:textId="77777777" w:rsidR="00D7334A" w:rsidRPr="00EE551B" w:rsidRDefault="00D7334A" w:rsidP="00D7334A">
      <w:pPr>
        <w:jc w:val="both"/>
        <w:rPr>
          <w:rFonts w:asciiTheme="minorHAnsi" w:hAnsiTheme="minorHAnsi" w:cstheme="minorHAnsi"/>
          <w:sz w:val="18"/>
          <w:szCs w:val="18"/>
        </w:rPr>
      </w:pPr>
    </w:p>
    <w:p w14:paraId="441E6F47" w14:textId="77777777" w:rsidR="00D7334A" w:rsidRPr="00EE551B" w:rsidRDefault="00D7334A" w:rsidP="00D7334A">
      <w:pPr>
        <w:jc w:val="both"/>
        <w:rPr>
          <w:rFonts w:asciiTheme="minorHAnsi" w:hAnsiTheme="minorHAnsi" w:cstheme="minorHAnsi"/>
          <w:sz w:val="18"/>
          <w:szCs w:val="18"/>
        </w:rPr>
      </w:pPr>
    </w:p>
    <w:p w14:paraId="5E9FDAD2" w14:textId="77777777" w:rsidR="00F71347" w:rsidRDefault="00F71347">
      <w:pPr>
        <w:widowControl/>
        <w:autoSpaceDE/>
        <w:autoSpaceDN/>
        <w:adjustRightInd/>
        <w:rPr>
          <w:rFonts w:asciiTheme="minorHAnsi" w:hAnsiTheme="minorHAnsi" w:cstheme="minorHAnsi"/>
          <w:sz w:val="18"/>
          <w:szCs w:val="18"/>
        </w:rPr>
      </w:pPr>
      <w:r>
        <w:rPr>
          <w:rFonts w:asciiTheme="minorHAnsi" w:hAnsiTheme="minorHAnsi" w:cstheme="minorHAnsi"/>
          <w:sz w:val="18"/>
          <w:szCs w:val="18"/>
        </w:rPr>
        <w:br w:type="page"/>
      </w:r>
    </w:p>
    <w:p w14:paraId="359A96F0" w14:textId="77777777" w:rsidR="00F71347" w:rsidRDefault="00F71347" w:rsidP="00F71347">
      <w:pPr>
        <w:widowControl/>
        <w:jc w:val="center"/>
        <w:rPr>
          <w:rFonts w:ascii="Calibri" w:hAnsi="Calibri" w:cstheme="minorHAnsi"/>
          <w:b/>
          <w:caps/>
          <w:sz w:val="28"/>
          <w:szCs w:val="24"/>
        </w:rPr>
      </w:pPr>
      <w:proofErr w:type="gramStart"/>
      <w:r w:rsidRPr="00F71347">
        <w:rPr>
          <w:rFonts w:ascii="Calibri" w:hAnsi="Calibri" w:cstheme="minorHAnsi"/>
          <w:b/>
          <w:caps/>
          <w:sz w:val="28"/>
          <w:szCs w:val="24"/>
        </w:rPr>
        <w:lastRenderedPageBreak/>
        <w:t>FIGURE 1.</w:t>
      </w:r>
      <w:proofErr w:type="gramEnd"/>
    </w:p>
    <w:p w14:paraId="069D3734" w14:textId="77777777" w:rsidR="00F71347" w:rsidRDefault="00F71347" w:rsidP="00F71347">
      <w:pPr>
        <w:widowControl/>
        <w:jc w:val="center"/>
        <w:rPr>
          <w:rFonts w:ascii="Calibri" w:eastAsiaTheme="minorHAnsi" w:hAnsi="Calibri"/>
          <w:b/>
          <w:bCs/>
          <w:iCs/>
          <w:caps/>
          <w:sz w:val="28"/>
          <w:szCs w:val="28"/>
        </w:rPr>
      </w:pPr>
      <w:r w:rsidRPr="00F71347">
        <w:rPr>
          <w:rFonts w:ascii="Calibri" w:eastAsiaTheme="minorHAnsi" w:hAnsi="Calibri"/>
          <w:b/>
          <w:bCs/>
          <w:iCs/>
          <w:caps/>
          <w:sz w:val="28"/>
          <w:szCs w:val="28"/>
        </w:rPr>
        <w:t xml:space="preserve">Town Center </w:t>
      </w:r>
      <w:r>
        <w:rPr>
          <w:rFonts w:ascii="Calibri" w:eastAsiaTheme="minorHAnsi" w:hAnsi="Calibri"/>
          <w:b/>
          <w:bCs/>
          <w:iCs/>
          <w:caps/>
          <w:sz w:val="28"/>
          <w:szCs w:val="28"/>
        </w:rPr>
        <w:t xml:space="preserve">CDD </w:t>
      </w:r>
    </w:p>
    <w:p w14:paraId="585B7A57" w14:textId="77777777" w:rsidR="00D7334A" w:rsidRPr="00F71347" w:rsidRDefault="00F71347" w:rsidP="00F71347">
      <w:pPr>
        <w:widowControl/>
        <w:jc w:val="center"/>
        <w:rPr>
          <w:rFonts w:asciiTheme="minorHAnsi" w:hAnsiTheme="minorHAnsi" w:cstheme="minorHAnsi"/>
          <w:sz w:val="24"/>
          <w:szCs w:val="24"/>
        </w:rPr>
      </w:pPr>
      <w:r w:rsidRPr="00F71347">
        <w:rPr>
          <w:rFonts w:ascii="Calibri" w:eastAsiaTheme="minorHAnsi" w:hAnsi="Calibri"/>
          <w:b/>
          <w:bCs/>
          <w:iCs/>
          <w:caps/>
          <w:sz w:val="28"/>
          <w:szCs w:val="28"/>
        </w:rPr>
        <w:t>Road, Bicycle &amp; Pedestrian Facilities</w:t>
      </w:r>
      <w:r>
        <w:rPr>
          <w:rFonts w:ascii="Calibri" w:eastAsiaTheme="minorHAnsi" w:hAnsi="Calibri"/>
          <w:b/>
          <w:bCs/>
          <w:iCs/>
          <w:caps/>
          <w:sz w:val="28"/>
          <w:szCs w:val="28"/>
        </w:rPr>
        <w:t xml:space="preserve"> </w:t>
      </w:r>
      <w:r w:rsidRPr="00F71347">
        <w:rPr>
          <w:rFonts w:ascii="Calibri" w:eastAsiaTheme="minorHAnsi" w:hAnsi="Calibri"/>
          <w:b/>
          <w:bCs/>
          <w:iCs/>
          <w:caps/>
          <w:sz w:val="28"/>
          <w:szCs w:val="28"/>
        </w:rPr>
        <w:t>Maintenance Map</w:t>
      </w:r>
    </w:p>
    <w:sectPr w:rsidR="00D7334A" w:rsidRPr="00F71347" w:rsidSect="00C65646">
      <w:footerReference w:type="default" r:id="rId11"/>
      <w:headerReference w:type="first" r:id="rId12"/>
      <w:footerReference w:type="first" r:id="rId13"/>
      <w:pgSz w:w="12240" w:h="15840" w:code="1"/>
      <w:pgMar w:top="1152" w:right="1440" w:bottom="1152" w:left="1440" w:header="1152" w:footer="115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970D4" w14:textId="77777777" w:rsidR="005310ED" w:rsidRDefault="005310ED" w:rsidP="00821A9E">
      <w:r>
        <w:separator/>
      </w:r>
    </w:p>
  </w:endnote>
  <w:endnote w:type="continuationSeparator" w:id="0">
    <w:p w14:paraId="62E3345F" w14:textId="77777777" w:rsidR="005310ED" w:rsidRDefault="005310ED" w:rsidP="0082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ESRI NIMA VMAP1&amp;2 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4383"/>
      <w:docPartObj>
        <w:docPartGallery w:val="Page Numbers (Bottom of Page)"/>
        <w:docPartUnique/>
      </w:docPartObj>
    </w:sdtPr>
    <w:sdtEndPr>
      <w:rPr>
        <w:noProof/>
      </w:rPr>
    </w:sdtEndPr>
    <w:sdtContent>
      <w:p w14:paraId="292227AB" w14:textId="77777777" w:rsidR="005310ED" w:rsidRDefault="005310ED">
        <w:pPr>
          <w:pStyle w:val="Footer"/>
          <w:jc w:val="center"/>
        </w:pPr>
        <w:r>
          <w:fldChar w:fldCharType="begin"/>
        </w:r>
        <w:r>
          <w:instrText xml:space="preserve"> PAGE   \* MERGEFORMAT </w:instrText>
        </w:r>
        <w:r>
          <w:fldChar w:fldCharType="separate"/>
        </w:r>
        <w:r w:rsidR="00480BC9">
          <w:rPr>
            <w:noProof/>
          </w:rPr>
          <w:t>2</w:t>
        </w:r>
        <w:r>
          <w:rPr>
            <w:noProof/>
          </w:rPr>
          <w:fldChar w:fldCharType="end"/>
        </w:r>
      </w:p>
    </w:sdtContent>
  </w:sdt>
  <w:p w14:paraId="1E5890A8" w14:textId="77777777" w:rsidR="005310ED" w:rsidRDefault="00531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DF889" w14:textId="77777777" w:rsidR="005310ED" w:rsidRDefault="005310ED">
    <w:pPr>
      <w:pStyle w:val="Footer"/>
      <w:jc w:val="center"/>
    </w:pPr>
  </w:p>
  <w:p w14:paraId="7F848119" w14:textId="77777777" w:rsidR="005310ED" w:rsidRDefault="00531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F13E9" w14:textId="77777777" w:rsidR="005310ED" w:rsidRDefault="005310ED" w:rsidP="00821A9E">
      <w:r>
        <w:separator/>
      </w:r>
    </w:p>
  </w:footnote>
  <w:footnote w:type="continuationSeparator" w:id="0">
    <w:p w14:paraId="2DC7D18C" w14:textId="77777777" w:rsidR="005310ED" w:rsidRDefault="005310ED" w:rsidP="0082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797A7" w14:textId="77777777" w:rsidR="005310ED" w:rsidRDefault="005310ED">
    <w:pPr>
      <w:pStyle w:val="Header"/>
    </w:pPr>
    <w:r>
      <w:rPr>
        <w:b/>
        <w:sz w:val="56"/>
        <w:szCs w:val="5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6DDA"/>
    <w:multiLevelType w:val="multilevel"/>
    <w:tmpl w:val="825EB276"/>
    <w:lvl w:ilvl="0">
      <w:start w:val="1"/>
      <w:numFmt w:val="decimal"/>
      <w:pStyle w:val="Heading1"/>
      <w:lvlText w:val="SECTION %1."/>
      <w:lvlJc w:val="left"/>
      <w:pPr>
        <w:tabs>
          <w:tab w:val="num" w:pos="0"/>
        </w:tabs>
        <w:ind w:left="0" w:firstLine="720"/>
      </w:pPr>
      <w:rPr>
        <w:rFonts w:ascii="Palatino Linotype" w:hAnsi="Palatino Linotype" w:hint="default"/>
        <w:b/>
        <w:i w:val="0"/>
        <w:caps w:val="0"/>
        <w:vanish w:val="0"/>
        <w:color w:val="auto"/>
        <w:sz w:val="22"/>
        <w:szCs w:val="22"/>
        <w:u w:val="none"/>
      </w:rPr>
    </w:lvl>
    <w:lvl w:ilvl="1">
      <w:start w:val="1"/>
      <w:numFmt w:val="decimal"/>
      <w:pStyle w:val="Heading2"/>
      <w:lvlText w:val="%1.%2.    "/>
      <w:lvlJc w:val="left"/>
      <w:pPr>
        <w:tabs>
          <w:tab w:val="num" w:pos="0"/>
        </w:tabs>
        <w:ind w:left="720" w:firstLine="720"/>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720"/>
        </w:tabs>
        <w:ind w:left="0" w:firstLine="1440"/>
      </w:pPr>
      <w:rPr>
        <w:rFonts w:ascii="Palatino Linotype" w:hAnsi="Palatino Linotype" w:hint="default"/>
        <w:b w:val="0"/>
        <w:i w:val="0"/>
        <w:vanish w:val="0"/>
        <w:color w:val="auto"/>
        <w:sz w:val="22"/>
        <w:szCs w:val="22"/>
        <w:u w:val="none"/>
      </w:rPr>
    </w:lvl>
    <w:lvl w:ilvl="3">
      <w:start w:val="1"/>
      <w:numFmt w:val="lowerRoman"/>
      <w:pStyle w:val="Heading4"/>
      <w:lvlText w:val="(%4)"/>
      <w:lvlJc w:val="left"/>
      <w:pPr>
        <w:tabs>
          <w:tab w:val="num" w:pos="1440"/>
        </w:tabs>
        <w:ind w:left="1440" w:firstLine="720"/>
      </w:pPr>
      <w:rPr>
        <w:rFonts w:hint="default"/>
        <w:b w:val="0"/>
        <w:i w:val="0"/>
        <w:vanish w:val="0"/>
        <w:color w:val="auto"/>
        <w:sz w:val="22"/>
        <w:szCs w:val="22"/>
        <w:u w:val="none"/>
      </w:rPr>
    </w:lvl>
    <w:lvl w:ilvl="4">
      <w:start w:val="1"/>
      <w:numFmt w:val="decimal"/>
      <w:lvlText w:val="(%5)"/>
      <w:lvlJc w:val="left"/>
      <w:pPr>
        <w:tabs>
          <w:tab w:val="num" w:pos="2880"/>
        </w:tabs>
        <w:ind w:left="2160" w:firstLine="720"/>
      </w:pPr>
      <w:rPr>
        <w:rFonts w:hint="default"/>
        <w:b w:val="0"/>
        <w:i w:val="0"/>
        <w:vanish w:val="0"/>
        <w:color w:val="auto"/>
        <w:sz w:val="22"/>
        <w:szCs w:val="22"/>
        <w:u w:val="none"/>
      </w:rPr>
    </w:lvl>
    <w:lvl w:ilvl="5">
      <w:start w:val="1"/>
      <w:numFmt w:val="lowerLetter"/>
      <w:lvlText w:val="%6)"/>
      <w:lvlJc w:val="left"/>
      <w:pPr>
        <w:tabs>
          <w:tab w:val="num" w:pos="3600"/>
        </w:tabs>
        <w:ind w:left="2880" w:firstLine="720"/>
      </w:pPr>
      <w:rPr>
        <w:rFonts w:hint="default"/>
        <w:b w:val="0"/>
        <w:i w:val="0"/>
        <w:vanish w:val="0"/>
        <w:color w:val="auto"/>
        <w:sz w:val="22"/>
        <w:szCs w:val="22"/>
        <w:u w:val="none"/>
      </w:rPr>
    </w:lvl>
    <w:lvl w:ilvl="6">
      <w:start w:val="1"/>
      <w:numFmt w:val="lowerRoman"/>
      <w:lvlText w:val="%7)"/>
      <w:lvlJc w:val="left"/>
      <w:pPr>
        <w:tabs>
          <w:tab w:val="num" w:pos="3600"/>
        </w:tabs>
        <w:ind w:left="2880" w:firstLine="720"/>
      </w:pPr>
      <w:rPr>
        <w:rFonts w:hint="default"/>
        <w:vanish w:val="0"/>
        <w:color w:val="auto"/>
        <w:sz w:val="22"/>
        <w:szCs w:val="22"/>
        <w:u w:val="none"/>
      </w:rPr>
    </w:lvl>
    <w:lvl w:ilvl="7">
      <w:start w:val="1"/>
      <w:numFmt w:val="lowerLetter"/>
      <w:lvlText w:val="%8."/>
      <w:lvlJc w:val="left"/>
      <w:pPr>
        <w:tabs>
          <w:tab w:val="num" w:pos="5040"/>
        </w:tabs>
        <w:ind w:left="5040" w:hanging="432"/>
      </w:pPr>
      <w:rPr>
        <w:rFonts w:hint="default"/>
        <w:b w:val="0"/>
        <w:i w:val="0"/>
        <w:vanish w:val="0"/>
        <w:color w:val="auto"/>
        <w:sz w:val="22"/>
        <w:szCs w:val="22"/>
        <w:u w:val="none"/>
      </w:rPr>
    </w:lvl>
    <w:lvl w:ilvl="8">
      <w:start w:val="1"/>
      <w:numFmt w:val="lowerRoman"/>
      <w:lvlText w:val="%9."/>
      <w:lvlJc w:val="right"/>
      <w:pPr>
        <w:tabs>
          <w:tab w:val="num" w:pos="5184"/>
        </w:tabs>
        <w:ind w:left="5184" w:hanging="144"/>
      </w:pPr>
      <w:rPr>
        <w:rFonts w:hint="default"/>
        <w:b w:val="0"/>
        <w:i w:val="0"/>
        <w:caps/>
        <w:vanish w:val="0"/>
        <w:color w:val="auto"/>
        <w:sz w:val="22"/>
        <w:szCs w:val="22"/>
        <w:u w:val="none"/>
      </w:rPr>
    </w:lvl>
  </w:abstractNum>
  <w:abstractNum w:abstractNumId="1">
    <w:nsid w:val="5E622E24"/>
    <w:multiLevelType w:val="hybridMultilevel"/>
    <w:tmpl w:val="42BC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C1572C"/>
    <w:multiLevelType w:val="hybridMultilevel"/>
    <w:tmpl w:val="1622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Chiumento III">
    <w15:presenceInfo w15:providerId="AD" w15:userId="S-1-5-21-4137797247-3463768136-645092005-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F9"/>
    <w:rsid w:val="0000188B"/>
    <w:rsid w:val="00002FF5"/>
    <w:rsid w:val="000110D2"/>
    <w:rsid w:val="0003012B"/>
    <w:rsid w:val="00040638"/>
    <w:rsid w:val="00056C0C"/>
    <w:rsid w:val="00064523"/>
    <w:rsid w:val="000708EC"/>
    <w:rsid w:val="00083CFA"/>
    <w:rsid w:val="00090CDB"/>
    <w:rsid w:val="0009164B"/>
    <w:rsid w:val="00091A6E"/>
    <w:rsid w:val="00094EE3"/>
    <w:rsid w:val="0009786B"/>
    <w:rsid w:val="000A1F0D"/>
    <w:rsid w:val="000A2E6A"/>
    <w:rsid w:val="000A4FF2"/>
    <w:rsid w:val="000A56A1"/>
    <w:rsid w:val="000A7027"/>
    <w:rsid w:val="000B0C99"/>
    <w:rsid w:val="000B2FFF"/>
    <w:rsid w:val="000B4EA2"/>
    <w:rsid w:val="000C1EF6"/>
    <w:rsid w:val="000C1F9E"/>
    <w:rsid w:val="000C6CC6"/>
    <w:rsid w:val="000C7BC1"/>
    <w:rsid w:val="000D1694"/>
    <w:rsid w:val="000D56A0"/>
    <w:rsid w:val="000E2FFF"/>
    <w:rsid w:val="000E4834"/>
    <w:rsid w:val="000E6176"/>
    <w:rsid w:val="000F277A"/>
    <w:rsid w:val="00104F91"/>
    <w:rsid w:val="001052CA"/>
    <w:rsid w:val="00112CCA"/>
    <w:rsid w:val="00116181"/>
    <w:rsid w:val="00123FA4"/>
    <w:rsid w:val="00130635"/>
    <w:rsid w:val="0013287C"/>
    <w:rsid w:val="001400FD"/>
    <w:rsid w:val="00155A59"/>
    <w:rsid w:val="00160BDB"/>
    <w:rsid w:val="00162EA1"/>
    <w:rsid w:val="00163E66"/>
    <w:rsid w:val="00166556"/>
    <w:rsid w:val="00176EA3"/>
    <w:rsid w:val="00177FA8"/>
    <w:rsid w:val="001A32D6"/>
    <w:rsid w:val="001B0DAD"/>
    <w:rsid w:val="001C0C3F"/>
    <w:rsid w:val="001C156D"/>
    <w:rsid w:val="001D4207"/>
    <w:rsid w:val="001D433C"/>
    <w:rsid w:val="001E2DAF"/>
    <w:rsid w:val="001E3A83"/>
    <w:rsid w:val="001E3F6B"/>
    <w:rsid w:val="001E77EC"/>
    <w:rsid w:val="001F1774"/>
    <w:rsid w:val="001F36B5"/>
    <w:rsid w:val="001F423B"/>
    <w:rsid w:val="002021C7"/>
    <w:rsid w:val="00204E1D"/>
    <w:rsid w:val="00204F64"/>
    <w:rsid w:val="0021005E"/>
    <w:rsid w:val="00232A2A"/>
    <w:rsid w:val="002352A1"/>
    <w:rsid w:val="00242FBD"/>
    <w:rsid w:val="00250088"/>
    <w:rsid w:val="0025300D"/>
    <w:rsid w:val="00267A33"/>
    <w:rsid w:val="00273856"/>
    <w:rsid w:val="00274EA0"/>
    <w:rsid w:val="00285166"/>
    <w:rsid w:val="002A0557"/>
    <w:rsid w:val="002B1996"/>
    <w:rsid w:val="002D289A"/>
    <w:rsid w:val="002E07B1"/>
    <w:rsid w:val="002E5580"/>
    <w:rsid w:val="002E5582"/>
    <w:rsid w:val="002E7B1F"/>
    <w:rsid w:val="002F0B3D"/>
    <w:rsid w:val="002F2D7F"/>
    <w:rsid w:val="00304C5E"/>
    <w:rsid w:val="00333505"/>
    <w:rsid w:val="00337FD4"/>
    <w:rsid w:val="00344CC9"/>
    <w:rsid w:val="00350965"/>
    <w:rsid w:val="00351692"/>
    <w:rsid w:val="00352BF6"/>
    <w:rsid w:val="00357503"/>
    <w:rsid w:val="003576C5"/>
    <w:rsid w:val="003602BF"/>
    <w:rsid w:val="003656D4"/>
    <w:rsid w:val="00366A1F"/>
    <w:rsid w:val="00371F34"/>
    <w:rsid w:val="00384C3C"/>
    <w:rsid w:val="003A79CA"/>
    <w:rsid w:val="003B74D1"/>
    <w:rsid w:val="003C0B87"/>
    <w:rsid w:val="003C320E"/>
    <w:rsid w:val="003C3779"/>
    <w:rsid w:val="003C5468"/>
    <w:rsid w:val="003C5663"/>
    <w:rsid w:val="003C67E2"/>
    <w:rsid w:val="00407783"/>
    <w:rsid w:val="00410979"/>
    <w:rsid w:val="004147B9"/>
    <w:rsid w:val="00421378"/>
    <w:rsid w:val="0042545E"/>
    <w:rsid w:val="00426420"/>
    <w:rsid w:val="0043093B"/>
    <w:rsid w:val="004326FA"/>
    <w:rsid w:val="00432B8A"/>
    <w:rsid w:val="00437C67"/>
    <w:rsid w:val="00440E50"/>
    <w:rsid w:val="00461E4D"/>
    <w:rsid w:val="0046582A"/>
    <w:rsid w:val="004676BD"/>
    <w:rsid w:val="00470611"/>
    <w:rsid w:val="00471CEB"/>
    <w:rsid w:val="00474B3D"/>
    <w:rsid w:val="00476216"/>
    <w:rsid w:val="00477DB1"/>
    <w:rsid w:val="0048062B"/>
    <w:rsid w:val="00480BC9"/>
    <w:rsid w:val="0048356A"/>
    <w:rsid w:val="0048491E"/>
    <w:rsid w:val="00496432"/>
    <w:rsid w:val="004B61BC"/>
    <w:rsid w:val="004B6FD2"/>
    <w:rsid w:val="004C4115"/>
    <w:rsid w:val="004D0E95"/>
    <w:rsid w:val="004D27C6"/>
    <w:rsid w:val="004D41CE"/>
    <w:rsid w:val="004D5CD1"/>
    <w:rsid w:val="004E1E5F"/>
    <w:rsid w:val="004E5F3D"/>
    <w:rsid w:val="004F1559"/>
    <w:rsid w:val="004F5424"/>
    <w:rsid w:val="00502138"/>
    <w:rsid w:val="0050239A"/>
    <w:rsid w:val="0051051A"/>
    <w:rsid w:val="00511BF9"/>
    <w:rsid w:val="0051262E"/>
    <w:rsid w:val="00517488"/>
    <w:rsid w:val="005216AB"/>
    <w:rsid w:val="00523613"/>
    <w:rsid w:val="0052469F"/>
    <w:rsid w:val="00524C4B"/>
    <w:rsid w:val="00530344"/>
    <w:rsid w:val="005310ED"/>
    <w:rsid w:val="00540B42"/>
    <w:rsid w:val="00546721"/>
    <w:rsid w:val="005625E8"/>
    <w:rsid w:val="005679BD"/>
    <w:rsid w:val="00570963"/>
    <w:rsid w:val="00575D96"/>
    <w:rsid w:val="0058006C"/>
    <w:rsid w:val="00584989"/>
    <w:rsid w:val="00585615"/>
    <w:rsid w:val="00594454"/>
    <w:rsid w:val="0059463F"/>
    <w:rsid w:val="005A0590"/>
    <w:rsid w:val="005A158E"/>
    <w:rsid w:val="005A1F89"/>
    <w:rsid w:val="005A5CA0"/>
    <w:rsid w:val="005A699C"/>
    <w:rsid w:val="005B4930"/>
    <w:rsid w:val="005B61D0"/>
    <w:rsid w:val="005B79CF"/>
    <w:rsid w:val="005C10FE"/>
    <w:rsid w:val="005D0277"/>
    <w:rsid w:val="005D179C"/>
    <w:rsid w:val="005D1AA3"/>
    <w:rsid w:val="005E0DBE"/>
    <w:rsid w:val="005E6758"/>
    <w:rsid w:val="005E6EB7"/>
    <w:rsid w:val="005F4B4F"/>
    <w:rsid w:val="00604A94"/>
    <w:rsid w:val="00625486"/>
    <w:rsid w:val="0063037C"/>
    <w:rsid w:val="00632AA7"/>
    <w:rsid w:val="00633027"/>
    <w:rsid w:val="00636272"/>
    <w:rsid w:val="00636C49"/>
    <w:rsid w:val="0064409C"/>
    <w:rsid w:val="00646420"/>
    <w:rsid w:val="006466F1"/>
    <w:rsid w:val="00653476"/>
    <w:rsid w:val="00655399"/>
    <w:rsid w:val="00656F1F"/>
    <w:rsid w:val="0065775F"/>
    <w:rsid w:val="00665038"/>
    <w:rsid w:val="0066504A"/>
    <w:rsid w:val="00677CC0"/>
    <w:rsid w:val="0068194E"/>
    <w:rsid w:val="006945F1"/>
    <w:rsid w:val="006A50FB"/>
    <w:rsid w:val="006A5BCC"/>
    <w:rsid w:val="006B236C"/>
    <w:rsid w:val="006B5C02"/>
    <w:rsid w:val="006C1E55"/>
    <w:rsid w:val="006C4275"/>
    <w:rsid w:val="006D0C4A"/>
    <w:rsid w:val="00700AF9"/>
    <w:rsid w:val="00700F7E"/>
    <w:rsid w:val="0070285A"/>
    <w:rsid w:val="00703C2A"/>
    <w:rsid w:val="00705821"/>
    <w:rsid w:val="00713D97"/>
    <w:rsid w:val="007160D9"/>
    <w:rsid w:val="00725B24"/>
    <w:rsid w:val="0072749E"/>
    <w:rsid w:val="007336CE"/>
    <w:rsid w:val="00744715"/>
    <w:rsid w:val="0075172D"/>
    <w:rsid w:val="00753C47"/>
    <w:rsid w:val="007561FB"/>
    <w:rsid w:val="007612D6"/>
    <w:rsid w:val="00761824"/>
    <w:rsid w:val="00763D45"/>
    <w:rsid w:val="00767AC5"/>
    <w:rsid w:val="00770A1D"/>
    <w:rsid w:val="007817B8"/>
    <w:rsid w:val="007825F9"/>
    <w:rsid w:val="007856E0"/>
    <w:rsid w:val="00787967"/>
    <w:rsid w:val="00790C43"/>
    <w:rsid w:val="007A2187"/>
    <w:rsid w:val="007A2799"/>
    <w:rsid w:val="007A7624"/>
    <w:rsid w:val="007B634D"/>
    <w:rsid w:val="007C4E49"/>
    <w:rsid w:val="007C7ED4"/>
    <w:rsid w:val="007F06AC"/>
    <w:rsid w:val="007F1632"/>
    <w:rsid w:val="007F4762"/>
    <w:rsid w:val="0080150D"/>
    <w:rsid w:val="00804B8B"/>
    <w:rsid w:val="008072A8"/>
    <w:rsid w:val="008128C5"/>
    <w:rsid w:val="00814D5E"/>
    <w:rsid w:val="00816FB3"/>
    <w:rsid w:val="00821A9E"/>
    <w:rsid w:val="008308A6"/>
    <w:rsid w:val="0083171F"/>
    <w:rsid w:val="00841F81"/>
    <w:rsid w:val="00842C1E"/>
    <w:rsid w:val="0085504C"/>
    <w:rsid w:val="008554A8"/>
    <w:rsid w:val="008568B5"/>
    <w:rsid w:val="00862AEE"/>
    <w:rsid w:val="0087527B"/>
    <w:rsid w:val="00876227"/>
    <w:rsid w:val="00877034"/>
    <w:rsid w:val="00884C66"/>
    <w:rsid w:val="008A2C41"/>
    <w:rsid w:val="008C53A8"/>
    <w:rsid w:val="008D1E14"/>
    <w:rsid w:val="008E1081"/>
    <w:rsid w:val="008E5ACB"/>
    <w:rsid w:val="008F4DEF"/>
    <w:rsid w:val="00915944"/>
    <w:rsid w:val="009172A4"/>
    <w:rsid w:val="00920166"/>
    <w:rsid w:val="009223BC"/>
    <w:rsid w:val="00922B09"/>
    <w:rsid w:val="0092348A"/>
    <w:rsid w:val="0093049A"/>
    <w:rsid w:val="009344F5"/>
    <w:rsid w:val="0093490E"/>
    <w:rsid w:val="0093636D"/>
    <w:rsid w:val="00946A1F"/>
    <w:rsid w:val="00952C2C"/>
    <w:rsid w:val="00953B56"/>
    <w:rsid w:val="00972CFB"/>
    <w:rsid w:val="00973B5D"/>
    <w:rsid w:val="009751C3"/>
    <w:rsid w:val="00976D51"/>
    <w:rsid w:val="009770C5"/>
    <w:rsid w:val="0098285C"/>
    <w:rsid w:val="009934CE"/>
    <w:rsid w:val="009A0615"/>
    <w:rsid w:val="009A2B98"/>
    <w:rsid w:val="009A3CE8"/>
    <w:rsid w:val="009B05C8"/>
    <w:rsid w:val="009D5683"/>
    <w:rsid w:val="009E2706"/>
    <w:rsid w:val="009E4113"/>
    <w:rsid w:val="009E5214"/>
    <w:rsid w:val="009E6164"/>
    <w:rsid w:val="009F6B9B"/>
    <w:rsid w:val="009F6D4D"/>
    <w:rsid w:val="00A06130"/>
    <w:rsid w:val="00A11384"/>
    <w:rsid w:val="00A1216D"/>
    <w:rsid w:val="00A1264F"/>
    <w:rsid w:val="00A12EE7"/>
    <w:rsid w:val="00A14DED"/>
    <w:rsid w:val="00A23E2E"/>
    <w:rsid w:val="00A2425B"/>
    <w:rsid w:val="00A254C0"/>
    <w:rsid w:val="00A26DC6"/>
    <w:rsid w:val="00A345AB"/>
    <w:rsid w:val="00A41954"/>
    <w:rsid w:val="00A46D61"/>
    <w:rsid w:val="00A521B3"/>
    <w:rsid w:val="00A64660"/>
    <w:rsid w:val="00A66EF3"/>
    <w:rsid w:val="00A71BFE"/>
    <w:rsid w:val="00A75F29"/>
    <w:rsid w:val="00A76563"/>
    <w:rsid w:val="00A80828"/>
    <w:rsid w:val="00A8174B"/>
    <w:rsid w:val="00A83609"/>
    <w:rsid w:val="00A90854"/>
    <w:rsid w:val="00A9230E"/>
    <w:rsid w:val="00A94673"/>
    <w:rsid w:val="00AA5B39"/>
    <w:rsid w:val="00AA5F38"/>
    <w:rsid w:val="00AD407A"/>
    <w:rsid w:val="00AD5575"/>
    <w:rsid w:val="00AD6153"/>
    <w:rsid w:val="00AE5974"/>
    <w:rsid w:val="00AF0727"/>
    <w:rsid w:val="00AF2741"/>
    <w:rsid w:val="00AF6D23"/>
    <w:rsid w:val="00B1305F"/>
    <w:rsid w:val="00B14975"/>
    <w:rsid w:val="00B16049"/>
    <w:rsid w:val="00B21A62"/>
    <w:rsid w:val="00B31466"/>
    <w:rsid w:val="00B32586"/>
    <w:rsid w:val="00B4167A"/>
    <w:rsid w:val="00B50B08"/>
    <w:rsid w:val="00B5685F"/>
    <w:rsid w:val="00B66C38"/>
    <w:rsid w:val="00B81938"/>
    <w:rsid w:val="00B90FE0"/>
    <w:rsid w:val="00B919E8"/>
    <w:rsid w:val="00BA020A"/>
    <w:rsid w:val="00BA4D6B"/>
    <w:rsid w:val="00BB02A6"/>
    <w:rsid w:val="00BB1500"/>
    <w:rsid w:val="00BB334B"/>
    <w:rsid w:val="00BC00C6"/>
    <w:rsid w:val="00BC2C0F"/>
    <w:rsid w:val="00BC46BF"/>
    <w:rsid w:val="00BC7AE3"/>
    <w:rsid w:val="00BD08B6"/>
    <w:rsid w:val="00BD1EAE"/>
    <w:rsid w:val="00BD2FA0"/>
    <w:rsid w:val="00BD6619"/>
    <w:rsid w:val="00BE786F"/>
    <w:rsid w:val="00BE7FA4"/>
    <w:rsid w:val="00BF6B00"/>
    <w:rsid w:val="00C046CB"/>
    <w:rsid w:val="00C120E6"/>
    <w:rsid w:val="00C140EE"/>
    <w:rsid w:val="00C2091D"/>
    <w:rsid w:val="00C2302F"/>
    <w:rsid w:val="00C24E58"/>
    <w:rsid w:val="00C26E05"/>
    <w:rsid w:val="00C3002C"/>
    <w:rsid w:val="00C31BDE"/>
    <w:rsid w:val="00C426C1"/>
    <w:rsid w:val="00C54D3A"/>
    <w:rsid w:val="00C655E5"/>
    <w:rsid w:val="00C65646"/>
    <w:rsid w:val="00C66A29"/>
    <w:rsid w:val="00C71867"/>
    <w:rsid w:val="00C90B92"/>
    <w:rsid w:val="00C93A5F"/>
    <w:rsid w:val="00C97147"/>
    <w:rsid w:val="00CB5BB7"/>
    <w:rsid w:val="00CB6941"/>
    <w:rsid w:val="00CC3D88"/>
    <w:rsid w:val="00CC4AD3"/>
    <w:rsid w:val="00CD3320"/>
    <w:rsid w:val="00CD4755"/>
    <w:rsid w:val="00CD534E"/>
    <w:rsid w:val="00CE397F"/>
    <w:rsid w:val="00CF03BB"/>
    <w:rsid w:val="00CF2652"/>
    <w:rsid w:val="00CF316E"/>
    <w:rsid w:val="00D02C1B"/>
    <w:rsid w:val="00D03C2B"/>
    <w:rsid w:val="00D053C8"/>
    <w:rsid w:val="00D12DFD"/>
    <w:rsid w:val="00D16599"/>
    <w:rsid w:val="00D16738"/>
    <w:rsid w:val="00D32B22"/>
    <w:rsid w:val="00D3419B"/>
    <w:rsid w:val="00D50E78"/>
    <w:rsid w:val="00D53C32"/>
    <w:rsid w:val="00D5645C"/>
    <w:rsid w:val="00D70104"/>
    <w:rsid w:val="00D7233E"/>
    <w:rsid w:val="00D7334A"/>
    <w:rsid w:val="00D76836"/>
    <w:rsid w:val="00D77B3E"/>
    <w:rsid w:val="00D8068C"/>
    <w:rsid w:val="00D80973"/>
    <w:rsid w:val="00D82930"/>
    <w:rsid w:val="00D92325"/>
    <w:rsid w:val="00DA0543"/>
    <w:rsid w:val="00DA2D92"/>
    <w:rsid w:val="00DA7FB2"/>
    <w:rsid w:val="00DB4C62"/>
    <w:rsid w:val="00DB626B"/>
    <w:rsid w:val="00DC2BDF"/>
    <w:rsid w:val="00DC74FD"/>
    <w:rsid w:val="00DD5C1B"/>
    <w:rsid w:val="00DE0C30"/>
    <w:rsid w:val="00DE0F68"/>
    <w:rsid w:val="00DE3F19"/>
    <w:rsid w:val="00DE46A7"/>
    <w:rsid w:val="00DE488C"/>
    <w:rsid w:val="00DF6514"/>
    <w:rsid w:val="00DF6FCC"/>
    <w:rsid w:val="00E03750"/>
    <w:rsid w:val="00E13E58"/>
    <w:rsid w:val="00E15966"/>
    <w:rsid w:val="00E202F8"/>
    <w:rsid w:val="00E27348"/>
    <w:rsid w:val="00E34378"/>
    <w:rsid w:val="00E35265"/>
    <w:rsid w:val="00E4070C"/>
    <w:rsid w:val="00E424EA"/>
    <w:rsid w:val="00E45DB8"/>
    <w:rsid w:val="00E5254A"/>
    <w:rsid w:val="00E63951"/>
    <w:rsid w:val="00E773AD"/>
    <w:rsid w:val="00E80431"/>
    <w:rsid w:val="00E85047"/>
    <w:rsid w:val="00E91463"/>
    <w:rsid w:val="00E931EE"/>
    <w:rsid w:val="00E94571"/>
    <w:rsid w:val="00E968E1"/>
    <w:rsid w:val="00E97CE9"/>
    <w:rsid w:val="00EB397D"/>
    <w:rsid w:val="00EB77CA"/>
    <w:rsid w:val="00EC2418"/>
    <w:rsid w:val="00EC5F9E"/>
    <w:rsid w:val="00ED1593"/>
    <w:rsid w:val="00ED44F7"/>
    <w:rsid w:val="00EE4786"/>
    <w:rsid w:val="00EE551B"/>
    <w:rsid w:val="00EE5BC4"/>
    <w:rsid w:val="00EE65B7"/>
    <w:rsid w:val="00F01652"/>
    <w:rsid w:val="00F045B6"/>
    <w:rsid w:val="00F048FF"/>
    <w:rsid w:val="00F131AC"/>
    <w:rsid w:val="00F1402D"/>
    <w:rsid w:val="00F1447E"/>
    <w:rsid w:val="00F16347"/>
    <w:rsid w:val="00F220EE"/>
    <w:rsid w:val="00F23255"/>
    <w:rsid w:val="00F24A62"/>
    <w:rsid w:val="00F25293"/>
    <w:rsid w:val="00F25D98"/>
    <w:rsid w:val="00F56CAD"/>
    <w:rsid w:val="00F60570"/>
    <w:rsid w:val="00F605A9"/>
    <w:rsid w:val="00F66494"/>
    <w:rsid w:val="00F70B59"/>
    <w:rsid w:val="00F71347"/>
    <w:rsid w:val="00F74890"/>
    <w:rsid w:val="00F76F87"/>
    <w:rsid w:val="00F814C6"/>
    <w:rsid w:val="00F83B56"/>
    <w:rsid w:val="00F8528F"/>
    <w:rsid w:val="00F95BFA"/>
    <w:rsid w:val="00FB50B6"/>
    <w:rsid w:val="00FC2651"/>
    <w:rsid w:val="00FD1F98"/>
    <w:rsid w:val="00FD40C2"/>
    <w:rsid w:val="00FD4426"/>
    <w:rsid w:val="00FE14B9"/>
    <w:rsid w:val="00FE3DA3"/>
    <w:rsid w:val="00FE5BF5"/>
    <w:rsid w:val="00FF574C"/>
    <w:rsid w:val="00FF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D4A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F9"/>
    <w:pPr>
      <w:widowControl w:val="0"/>
      <w:autoSpaceDE w:val="0"/>
      <w:autoSpaceDN w:val="0"/>
      <w:adjustRightInd w:val="0"/>
    </w:pPr>
    <w:rPr>
      <w:rFonts w:eastAsia="Times New Roman"/>
      <w:sz w:val="20"/>
      <w:szCs w:val="20"/>
    </w:rPr>
  </w:style>
  <w:style w:type="paragraph" w:styleId="Heading1">
    <w:name w:val="heading 1"/>
    <w:basedOn w:val="Normal"/>
    <w:next w:val="Normal"/>
    <w:link w:val="Heading1Char"/>
    <w:qFormat/>
    <w:rsid w:val="00A83609"/>
    <w:pPr>
      <w:widowControl/>
      <w:numPr>
        <w:numId w:val="3"/>
      </w:numPr>
      <w:spacing w:after="240"/>
      <w:jc w:val="both"/>
      <w:outlineLvl w:val="0"/>
    </w:pPr>
    <w:rPr>
      <w:rFonts w:ascii="Palatino Linotype" w:hAnsi="Palatino Linotype"/>
      <w:sz w:val="22"/>
      <w:szCs w:val="22"/>
    </w:rPr>
  </w:style>
  <w:style w:type="paragraph" w:styleId="Heading2">
    <w:name w:val="heading 2"/>
    <w:basedOn w:val="Normal"/>
    <w:next w:val="Normal"/>
    <w:link w:val="Heading2Char"/>
    <w:qFormat/>
    <w:rsid w:val="00A83609"/>
    <w:pPr>
      <w:widowControl/>
      <w:numPr>
        <w:ilvl w:val="1"/>
        <w:numId w:val="3"/>
      </w:numPr>
      <w:autoSpaceDE/>
      <w:autoSpaceDN/>
      <w:adjustRightInd/>
      <w:spacing w:after="240"/>
      <w:jc w:val="both"/>
      <w:outlineLvl w:val="1"/>
    </w:pPr>
    <w:rPr>
      <w:rFonts w:ascii="Palatino Linotype" w:hAnsi="Palatino Linotype" w:cs="Arial"/>
      <w:bCs/>
      <w:iCs/>
      <w:sz w:val="22"/>
      <w:szCs w:val="22"/>
    </w:rPr>
  </w:style>
  <w:style w:type="paragraph" w:styleId="Heading3">
    <w:name w:val="heading 3"/>
    <w:basedOn w:val="Normal"/>
    <w:next w:val="Normal"/>
    <w:link w:val="Heading3Char"/>
    <w:qFormat/>
    <w:rsid w:val="00A83609"/>
    <w:pPr>
      <w:widowControl/>
      <w:numPr>
        <w:ilvl w:val="2"/>
        <w:numId w:val="3"/>
      </w:numPr>
      <w:autoSpaceDE/>
      <w:autoSpaceDN/>
      <w:adjustRightInd/>
      <w:spacing w:after="240"/>
      <w:jc w:val="both"/>
      <w:outlineLvl w:val="2"/>
    </w:pPr>
    <w:rPr>
      <w:rFonts w:ascii="Palatino Linotype" w:hAnsi="Palatino Linotype" w:cs="Arial"/>
      <w:bCs/>
      <w:sz w:val="22"/>
      <w:szCs w:val="22"/>
    </w:rPr>
  </w:style>
  <w:style w:type="paragraph" w:styleId="Heading4">
    <w:name w:val="heading 4"/>
    <w:basedOn w:val="Normal"/>
    <w:next w:val="Normal"/>
    <w:link w:val="Heading4Char"/>
    <w:qFormat/>
    <w:rsid w:val="00A83609"/>
    <w:pPr>
      <w:widowControl/>
      <w:numPr>
        <w:ilvl w:val="3"/>
        <w:numId w:val="3"/>
      </w:numPr>
      <w:spacing w:after="240"/>
      <w:jc w:val="both"/>
      <w:outlineLvl w:val="3"/>
    </w:pPr>
    <w:rPr>
      <w:rFonts w:ascii="Palatino Linotype" w:hAnsi="Palatino Linotype"/>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399"/>
    <w:rPr>
      <w:color w:val="0000FF" w:themeColor="hyperlink"/>
      <w:u w:val="single"/>
    </w:rPr>
  </w:style>
  <w:style w:type="paragraph" w:styleId="Header">
    <w:name w:val="header"/>
    <w:basedOn w:val="Normal"/>
    <w:link w:val="HeaderChar"/>
    <w:uiPriority w:val="99"/>
    <w:unhideWhenUsed/>
    <w:rsid w:val="00821A9E"/>
    <w:pPr>
      <w:tabs>
        <w:tab w:val="center" w:pos="4680"/>
        <w:tab w:val="right" w:pos="9360"/>
      </w:tabs>
    </w:pPr>
  </w:style>
  <w:style w:type="character" w:customStyle="1" w:styleId="HeaderChar">
    <w:name w:val="Header Char"/>
    <w:basedOn w:val="DefaultParagraphFont"/>
    <w:link w:val="Header"/>
    <w:uiPriority w:val="99"/>
    <w:rsid w:val="00821A9E"/>
    <w:rPr>
      <w:rFonts w:eastAsia="Times New Roman"/>
      <w:sz w:val="20"/>
      <w:szCs w:val="20"/>
    </w:rPr>
  </w:style>
  <w:style w:type="paragraph" w:styleId="Footer">
    <w:name w:val="footer"/>
    <w:basedOn w:val="Normal"/>
    <w:link w:val="FooterChar"/>
    <w:uiPriority w:val="99"/>
    <w:unhideWhenUsed/>
    <w:rsid w:val="00821A9E"/>
    <w:pPr>
      <w:tabs>
        <w:tab w:val="center" w:pos="4680"/>
        <w:tab w:val="right" w:pos="9360"/>
      </w:tabs>
    </w:pPr>
  </w:style>
  <w:style w:type="character" w:customStyle="1" w:styleId="FooterChar">
    <w:name w:val="Footer Char"/>
    <w:basedOn w:val="DefaultParagraphFont"/>
    <w:link w:val="Footer"/>
    <w:uiPriority w:val="99"/>
    <w:rsid w:val="00821A9E"/>
    <w:rPr>
      <w:rFonts w:eastAsia="Times New Roman"/>
      <w:sz w:val="20"/>
      <w:szCs w:val="20"/>
    </w:rPr>
  </w:style>
  <w:style w:type="paragraph" w:styleId="BalloonText">
    <w:name w:val="Balloon Text"/>
    <w:basedOn w:val="Normal"/>
    <w:link w:val="BalloonTextChar"/>
    <w:uiPriority w:val="99"/>
    <w:semiHidden/>
    <w:unhideWhenUsed/>
    <w:rsid w:val="00B16049"/>
    <w:rPr>
      <w:rFonts w:ascii="Tahoma" w:hAnsi="Tahoma" w:cs="Tahoma"/>
      <w:sz w:val="16"/>
      <w:szCs w:val="16"/>
    </w:rPr>
  </w:style>
  <w:style w:type="character" w:customStyle="1" w:styleId="BalloonTextChar">
    <w:name w:val="Balloon Text Char"/>
    <w:basedOn w:val="DefaultParagraphFont"/>
    <w:link w:val="BalloonText"/>
    <w:uiPriority w:val="99"/>
    <w:semiHidden/>
    <w:rsid w:val="00B16049"/>
    <w:rPr>
      <w:rFonts w:ascii="Tahoma" w:eastAsia="Times New Roman" w:hAnsi="Tahoma" w:cs="Tahoma"/>
      <w:sz w:val="16"/>
      <w:szCs w:val="16"/>
    </w:rPr>
  </w:style>
  <w:style w:type="paragraph" w:styleId="ListParagraph">
    <w:name w:val="List Paragraph"/>
    <w:basedOn w:val="Normal"/>
    <w:uiPriority w:val="34"/>
    <w:qFormat/>
    <w:rsid w:val="00790C43"/>
    <w:pPr>
      <w:widowControl/>
      <w:autoSpaceDE/>
      <w:autoSpaceDN/>
      <w:adjustRightInd/>
      <w:ind w:left="720"/>
      <w:contextualSpacing/>
    </w:pPr>
    <w:rPr>
      <w:rFonts w:ascii="Calibri" w:eastAsiaTheme="minorHAnsi" w:hAnsi="Calibri"/>
      <w:sz w:val="22"/>
      <w:szCs w:val="22"/>
    </w:rPr>
  </w:style>
  <w:style w:type="character" w:styleId="CommentReference">
    <w:name w:val="annotation reference"/>
    <w:basedOn w:val="DefaultParagraphFont"/>
    <w:uiPriority w:val="99"/>
    <w:semiHidden/>
    <w:unhideWhenUsed/>
    <w:rsid w:val="00C26E05"/>
    <w:rPr>
      <w:sz w:val="16"/>
      <w:szCs w:val="16"/>
    </w:rPr>
  </w:style>
  <w:style w:type="paragraph" w:styleId="CommentText">
    <w:name w:val="annotation text"/>
    <w:basedOn w:val="Normal"/>
    <w:link w:val="CommentTextChar"/>
    <w:uiPriority w:val="99"/>
    <w:semiHidden/>
    <w:unhideWhenUsed/>
    <w:rsid w:val="00C26E05"/>
  </w:style>
  <w:style w:type="character" w:customStyle="1" w:styleId="CommentTextChar">
    <w:name w:val="Comment Text Char"/>
    <w:basedOn w:val="DefaultParagraphFont"/>
    <w:link w:val="CommentText"/>
    <w:uiPriority w:val="99"/>
    <w:semiHidden/>
    <w:rsid w:val="00C26E0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6E05"/>
    <w:rPr>
      <w:b/>
      <w:bCs/>
    </w:rPr>
  </w:style>
  <w:style w:type="character" w:customStyle="1" w:styleId="CommentSubjectChar">
    <w:name w:val="Comment Subject Char"/>
    <w:basedOn w:val="CommentTextChar"/>
    <w:link w:val="CommentSubject"/>
    <w:uiPriority w:val="99"/>
    <w:semiHidden/>
    <w:rsid w:val="00C26E05"/>
    <w:rPr>
      <w:rFonts w:eastAsia="Times New Roman"/>
      <w:b/>
      <w:bCs/>
      <w:sz w:val="20"/>
      <w:szCs w:val="20"/>
    </w:rPr>
  </w:style>
  <w:style w:type="character" w:customStyle="1" w:styleId="Heading1Char">
    <w:name w:val="Heading 1 Char"/>
    <w:basedOn w:val="DefaultParagraphFont"/>
    <w:link w:val="Heading1"/>
    <w:rsid w:val="00A83609"/>
    <w:rPr>
      <w:rFonts w:ascii="Palatino Linotype" w:eastAsia="Times New Roman" w:hAnsi="Palatino Linotype"/>
      <w:sz w:val="22"/>
      <w:szCs w:val="22"/>
    </w:rPr>
  </w:style>
  <w:style w:type="character" w:customStyle="1" w:styleId="Heading2Char">
    <w:name w:val="Heading 2 Char"/>
    <w:basedOn w:val="DefaultParagraphFont"/>
    <w:link w:val="Heading2"/>
    <w:rsid w:val="00A83609"/>
    <w:rPr>
      <w:rFonts w:ascii="Palatino Linotype" w:eastAsia="Times New Roman" w:hAnsi="Palatino Linotype" w:cs="Arial"/>
      <w:bCs/>
      <w:iCs/>
      <w:sz w:val="22"/>
      <w:szCs w:val="22"/>
    </w:rPr>
  </w:style>
  <w:style w:type="character" w:customStyle="1" w:styleId="Heading3Char">
    <w:name w:val="Heading 3 Char"/>
    <w:basedOn w:val="DefaultParagraphFont"/>
    <w:link w:val="Heading3"/>
    <w:rsid w:val="00A83609"/>
    <w:rPr>
      <w:rFonts w:ascii="Palatino Linotype" w:eastAsia="Times New Roman" w:hAnsi="Palatino Linotype" w:cs="Arial"/>
      <w:bCs/>
      <w:sz w:val="22"/>
      <w:szCs w:val="22"/>
    </w:rPr>
  </w:style>
  <w:style w:type="character" w:customStyle="1" w:styleId="Heading4Char">
    <w:name w:val="Heading 4 Char"/>
    <w:basedOn w:val="DefaultParagraphFont"/>
    <w:link w:val="Heading4"/>
    <w:rsid w:val="00A83609"/>
    <w:rPr>
      <w:rFonts w:ascii="Palatino Linotype" w:eastAsia="Times New Roman" w:hAnsi="Palatino Linotype"/>
      <w:bCs/>
      <w:sz w:val="22"/>
      <w:szCs w:val="22"/>
    </w:rPr>
  </w:style>
  <w:style w:type="paragraph" w:styleId="Revision">
    <w:name w:val="Revision"/>
    <w:hidden/>
    <w:uiPriority w:val="99"/>
    <w:semiHidden/>
    <w:rsid w:val="00F76F87"/>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F9"/>
    <w:pPr>
      <w:widowControl w:val="0"/>
      <w:autoSpaceDE w:val="0"/>
      <w:autoSpaceDN w:val="0"/>
      <w:adjustRightInd w:val="0"/>
    </w:pPr>
    <w:rPr>
      <w:rFonts w:eastAsia="Times New Roman"/>
      <w:sz w:val="20"/>
      <w:szCs w:val="20"/>
    </w:rPr>
  </w:style>
  <w:style w:type="paragraph" w:styleId="Heading1">
    <w:name w:val="heading 1"/>
    <w:basedOn w:val="Normal"/>
    <w:next w:val="Normal"/>
    <w:link w:val="Heading1Char"/>
    <w:qFormat/>
    <w:rsid w:val="00A83609"/>
    <w:pPr>
      <w:widowControl/>
      <w:numPr>
        <w:numId w:val="3"/>
      </w:numPr>
      <w:spacing w:after="240"/>
      <w:jc w:val="both"/>
      <w:outlineLvl w:val="0"/>
    </w:pPr>
    <w:rPr>
      <w:rFonts w:ascii="Palatino Linotype" w:hAnsi="Palatino Linotype"/>
      <w:sz w:val="22"/>
      <w:szCs w:val="22"/>
    </w:rPr>
  </w:style>
  <w:style w:type="paragraph" w:styleId="Heading2">
    <w:name w:val="heading 2"/>
    <w:basedOn w:val="Normal"/>
    <w:next w:val="Normal"/>
    <w:link w:val="Heading2Char"/>
    <w:qFormat/>
    <w:rsid w:val="00A83609"/>
    <w:pPr>
      <w:widowControl/>
      <w:numPr>
        <w:ilvl w:val="1"/>
        <w:numId w:val="3"/>
      </w:numPr>
      <w:autoSpaceDE/>
      <w:autoSpaceDN/>
      <w:adjustRightInd/>
      <w:spacing w:after="240"/>
      <w:jc w:val="both"/>
      <w:outlineLvl w:val="1"/>
    </w:pPr>
    <w:rPr>
      <w:rFonts w:ascii="Palatino Linotype" w:hAnsi="Palatino Linotype" w:cs="Arial"/>
      <w:bCs/>
      <w:iCs/>
      <w:sz w:val="22"/>
      <w:szCs w:val="22"/>
    </w:rPr>
  </w:style>
  <w:style w:type="paragraph" w:styleId="Heading3">
    <w:name w:val="heading 3"/>
    <w:basedOn w:val="Normal"/>
    <w:next w:val="Normal"/>
    <w:link w:val="Heading3Char"/>
    <w:qFormat/>
    <w:rsid w:val="00A83609"/>
    <w:pPr>
      <w:widowControl/>
      <w:numPr>
        <w:ilvl w:val="2"/>
        <w:numId w:val="3"/>
      </w:numPr>
      <w:autoSpaceDE/>
      <w:autoSpaceDN/>
      <w:adjustRightInd/>
      <w:spacing w:after="240"/>
      <w:jc w:val="both"/>
      <w:outlineLvl w:val="2"/>
    </w:pPr>
    <w:rPr>
      <w:rFonts w:ascii="Palatino Linotype" w:hAnsi="Palatino Linotype" w:cs="Arial"/>
      <w:bCs/>
      <w:sz w:val="22"/>
      <w:szCs w:val="22"/>
    </w:rPr>
  </w:style>
  <w:style w:type="paragraph" w:styleId="Heading4">
    <w:name w:val="heading 4"/>
    <w:basedOn w:val="Normal"/>
    <w:next w:val="Normal"/>
    <w:link w:val="Heading4Char"/>
    <w:qFormat/>
    <w:rsid w:val="00A83609"/>
    <w:pPr>
      <w:widowControl/>
      <w:numPr>
        <w:ilvl w:val="3"/>
        <w:numId w:val="3"/>
      </w:numPr>
      <w:spacing w:after="240"/>
      <w:jc w:val="both"/>
      <w:outlineLvl w:val="3"/>
    </w:pPr>
    <w:rPr>
      <w:rFonts w:ascii="Palatino Linotype" w:hAnsi="Palatino Linotype"/>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399"/>
    <w:rPr>
      <w:color w:val="0000FF" w:themeColor="hyperlink"/>
      <w:u w:val="single"/>
    </w:rPr>
  </w:style>
  <w:style w:type="paragraph" w:styleId="Header">
    <w:name w:val="header"/>
    <w:basedOn w:val="Normal"/>
    <w:link w:val="HeaderChar"/>
    <w:uiPriority w:val="99"/>
    <w:unhideWhenUsed/>
    <w:rsid w:val="00821A9E"/>
    <w:pPr>
      <w:tabs>
        <w:tab w:val="center" w:pos="4680"/>
        <w:tab w:val="right" w:pos="9360"/>
      </w:tabs>
    </w:pPr>
  </w:style>
  <w:style w:type="character" w:customStyle="1" w:styleId="HeaderChar">
    <w:name w:val="Header Char"/>
    <w:basedOn w:val="DefaultParagraphFont"/>
    <w:link w:val="Header"/>
    <w:uiPriority w:val="99"/>
    <w:rsid w:val="00821A9E"/>
    <w:rPr>
      <w:rFonts w:eastAsia="Times New Roman"/>
      <w:sz w:val="20"/>
      <w:szCs w:val="20"/>
    </w:rPr>
  </w:style>
  <w:style w:type="paragraph" w:styleId="Footer">
    <w:name w:val="footer"/>
    <w:basedOn w:val="Normal"/>
    <w:link w:val="FooterChar"/>
    <w:uiPriority w:val="99"/>
    <w:unhideWhenUsed/>
    <w:rsid w:val="00821A9E"/>
    <w:pPr>
      <w:tabs>
        <w:tab w:val="center" w:pos="4680"/>
        <w:tab w:val="right" w:pos="9360"/>
      </w:tabs>
    </w:pPr>
  </w:style>
  <w:style w:type="character" w:customStyle="1" w:styleId="FooterChar">
    <w:name w:val="Footer Char"/>
    <w:basedOn w:val="DefaultParagraphFont"/>
    <w:link w:val="Footer"/>
    <w:uiPriority w:val="99"/>
    <w:rsid w:val="00821A9E"/>
    <w:rPr>
      <w:rFonts w:eastAsia="Times New Roman"/>
      <w:sz w:val="20"/>
      <w:szCs w:val="20"/>
    </w:rPr>
  </w:style>
  <w:style w:type="paragraph" w:styleId="BalloonText">
    <w:name w:val="Balloon Text"/>
    <w:basedOn w:val="Normal"/>
    <w:link w:val="BalloonTextChar"/>
    <w:uiPriority w:val="99"/>
    <w:semiHidden/>
    <w:unhideWhenUsed/>
    <w:rsid w:val="00B16049"/>
    <w:rPr>
      <w:rFonts w:ascii="Tahoma" w:hAnsi="Tahoma" w:cs="Tahoma"/>
      <w:sz w:val="16"/>
      <w:szCs w:val="16"/>
    </w:rPr>
  </w:style>
  <w:style w:type="character" w:customStyle="1" w:styleId="BalloonTextChar">
    <w:name w:val="Balloon Text Char"/>
    <w:basedOn w:val="DefaultParagraphFont"/>
    <w:link w:val="BalloonText"/>
    <w:uiPriority w:val="99"/>
    <w:semiHidden/>
    <w:rsid w:val="00B16049"/>
    <w:rPr>
      <w:rFonts w:ascii="Tahoma" w:eastAsia="Times New Roman" w:hAnsi="Tahoma" w:cs="Tahoma"/>
      <w:sz w:val="16"/>
      <w:szCs w:val="16"/>
    </w:rPr>
  </w:style>
  <w:style w:type="paragraph" w:styleId="ListParagraph">
    <w:name w:val="List Paragraph"/>
    <w:basedOn w:val="Normal"/>
    <w:uiPriority w:val="34"/>
    <w:qFormat/>
    <w:rsid w:val="00790C43"/>
    <w:pPr>
      <w:widowControl/>
      <w:autoSpaceDE/>
      <w:autoSpaceDN/>
      <w:adjustRightInd/>
      <w:ind w:left="720"/>
      <w:contextualSpacing/>
    </w:pPr>
    <w:rPr>
      <w:rFonts w:ascii="Calibri" w:eastAsiaTheme="minorHAnsi" w:hAnsi="Calibri"/>
      <w:sz w:val="22"/>
      <w:szCs w:val="22"/>
    </w:rPr>
  </w:style>
  <w:style w:type="character" w:styleId="CommentReference">
    <w:name w:val="annotation reference"/>
    <w:basedOn w:val="DefaultParagraphFont"/>
    <w:uiPriority w:val="99"/>
    <w:semiHidden/>
    <w:unhideWhenUsed/>
    <w:rsid w:val="00C26E05"/>
    <w:rPr>
      <w:sz w:val="16"/>
      <w:szCs w:val="16"/>
    </w:rPr>
  </w:style>
  <w:style w:type="paragraph" w:styleId="CommentText">
    <w:name w:val="annotation text"/>
    <w:basedOn w:val="Normal"/>
    <w:link w:val="CommentTextChar"/>
    <w:uiPriority w:val="99"/>
    <w:semiHidden/>
    <w:unhideWhenUsed/>
    <w:rsid w:val="00C26E05"/>
  </w:style>
  <w:style w:type="character" w:customStyle="1" w:styleId="CommentTextChar">
    <w:name w:val="Comment Text Char"/>
    <w:basedOn w:val="DefaultParagraphFont"/>
    <w:link w:val="CommentText"/>
    <w:uiPriority w:val="99"/>
    <w:semiHidden/>
    <w:rsid w:val="00C26E0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6E05"/>
    <w:rPr>
      <w:b/>
      <w:bCs/>
    </w:rPr>
  </w:style>
  <w:style w:type="character" w:customStyle="1" w:styleId="CommentSubjectChar">
    <w:name w:val="Comment Subject Char"/>
    <w:basedOn w:val="CommentTextChar"/>
    <w:link w:val="CommentSubject"/>
    <w:uiPriority w:val="99"/>
    <w:semiHidden/>
    <w:rsid w:val="00C26E05"/>
    <w:rPr>
      <w:rFonts w:eastAsia="Times New Roman"/>
      <w:b/>
      <w:bCs/>
      <w:sz w:val="20"/>
      <w:szCs w:val="20"/>
    </w:rPr>
  </w:style>
  <w:style w:type="character" w:customStyle="1" w:styleId="Heading1Char">
    <w:name w:val="Heading 1 Char"/>
    <w:basedOn w:val="DefaultParagraphFont"/>
    <w:link w:val="Heading1"/>
    <w:rsid w:val="00A83609"/>
    <w:rPr>
      <w:rFonts w:ascii="Palatino Linotype" w:eastAsia="Times New Roman" w:hAnsi="Palatino Linotype"/>
      <w:sz w:val="22"/>
      <w:szCs w:val="22"/>
    </w:rPr>
  </w:style>
  <w:style w:type="character" w:customStyle="1" w:styleId="Heading2Char">
    <w:name w:val="Heading 2 Char"/>
    <w:basedOn w:val="DefaultParagraphFont"/>
    <w:link w:val="Heading2"/>
    <w:rsid w:val="00A83609"/>
    <w:rPr>
      <w:rFonts w:ascii="Palatino Linotype" w:eastAsia="Times New Roman" w:hAnsi="Palatino Linotype" w:cs="Arial"/>
      <w:bCs/>
      <w:iCs/>
      <w:sz w:val="22"/>
      <w:szCs w:val="22"/>
    </w:rPr>
  </w:style>
  <w:style w:type="character" w:customStyle="1" w:styleId="Heading3Char">
    <w:name w:val="Heading 3 Char"/>
    <w:basedOn w:val="DefaultParagraphFont"/>
    <w:link w:val="Heading3"/>
    <w:rsid w:val="00A83609"/>
    <w:rPr>
      <w:rFonts w:ascii="Palatino Linotype" w:eastAsia="Times New Roman" w:hAnsi="Palatino Linotype" w:cs="Arial"/>
      <w:bCs/>
      <w:sz w:val="22"/>
      <w:szCs w:val="22"/>
    </w:rPr>
  </w:style>
  <w:style w:type="character" w:customStyle="1" w:styleId="Heading4Char">
    <w:name w:val="Heading 4 Char"/>
    <w:basedOn w:val="DefaultParagraphFont"/>
    <w:link w:val="Heading4"/>
    <w:rsid w:val="00A83609"/>
    <w:rPr>
      <w:rFonts w:ascii="Palatino Linotype" w:eastAsia="Times New Roman" w:hAnsi="Palatino Linotype"/>
      <w:bCs/>
      <w:sz w:val="22"/>
      <w:szCs w:val="22"/>
    </w:rPr>
  </w:style>
  <w:style w:type="paragraph" w:styleId="Revision">
    <w:name w:val="Revision"/>
    <w:hidden/>
    <w:uiPriority w:val="99"/>
    <w:semiHidden/>
    <w:rsid w:val="00F76F87"/>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rroot@cfl.rr.com" TargetMode="External"/><Relationship Id="rId4" Type="http://schemas.microsoft.com/office/2007/relationships/stylesWithEffects" Target="stylesWithEffects.xml"/><Relationship Id="rId9" Type="http://schemas.openxmlformats.org/officeDocument/2006/relationships/hyperlink" Target="mailto:JLandon@palmcoastgov.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A9F8-ED4C-4707-BBDF-28804131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McAdams (Allete Properties)</dc:creator>
  <cp:lastModifiedBy>Jose Papa</cp:lastModifiedBy>
  <cp:revision>7</cp:revision>
  <cp:lastPrinted>2014-07-15T19:30:00Z</cp:lastPrinted>
  <dcterms:created xsi:type="dcterms:W3CDTF">2015-01-27T13:23:00Z</dcterms:created>
  <dcterms:modified xsi:type="dcterms:W3CDTF">2015-02-02T15:13:00Z</dcterms:modified>
</cp:coreProperties>
</file>